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609F0" w14:textId="29D0A200" w:rsidR="007C56F6" w:rsidRDefault="00316840">
      <w:pPr>
        <w:spacing w:after="0" w:line="259" w:lineRule="auto"/>
        <w:ind w:left="0" w:right="10" w:firstLine="0"/>
        <w:jc w:val="center"/>
      </w:pPr>
      <w:r>
        <w:rPr>
          <w:b/>
          <w:sz w:val="32"/>
        </w:rPr>
        <w:t>RESOLUÇÃO Nº 0</w:t>
      </w:r>
      <w:r w:rsidR="00BC44E5" w:rsidRPr="003648AA">
        <w:rPr>
          <w:b/>
          <w:sz w:val="32"/>
          <w:highlight w:val="yellow"/>
        </w:rPr>
        <w:t>xx</w:t>
      </w:r>
      <w:r>
        <w:rPr>
          <w:b/>
          <w:sz w:val="32"/>
        </w:rPr>
        <w:t>/202</w:t>
      </w:r>
      <w:r w:rsidR="003648AA">
        <w:rPr>
          <w:b/>
          <w:sz w:val="32"/>
        </w:rPr>
        <w:t>2</w:t>
      </w:r>
      <w:r>
        <w:rPr>
          <w:b/>
          <w:sz w:val="32"/>
        </w:rPr>
        <w:t xml:space="preserve">–CONSUNI </w:t>
      </w:r>
    </w:p>
    <w:p w14:paraId="6847E9F7" w14:textId="77777777" w:rsidR="007C56F6" w:rsidRDefault="00316840">
      <w:pPr>
        <w:spacing w:after="19" w:line="259" w:lineRule="auto"/>
        <w:ind w:left="0" w:right="0" w:firstLine="0"/>
        <w:jc w:val="left"/>
      </w:pPr>
      <w:r>
        <w:rPr>
          <w:sz w:val="20"/>
        </w:rPr>
        <w:t xml:space="preserve"> </w:t>
      </w:r>
    </w:p>
    <w:p w14:paraId="29E7A843" w14:textId="51A7D63D" w:rsidR="007C56F6" w:rsidRDefault="00316840">
      <w:pPr>
        <w:ind w:right="0"/>
      </w:pPr>
      <w:r>
        <w:t xml:space="preserve">Aprova o Regimento </w:t>
      </w:r>
      <w:r w:rsidR="00733673">
        <w:t xml:space="preserve">interno </w:t>
      </w:r>
      <w:r>
        <w:t>do Programa de Pós</w:t>
      </w:r>
      <w:r w:rsidR="003B10DE">
        <w:t>-</w:t>
      </w:r>
      <w:r>
        <w:t xml:space="preserve">Graduação </w:t>
      </w:r>
      <w:r>
        <w:rPr>
          <w:i/>
        </w:rPr>
        <w:t xml:space="preserve">Stricto Sensu </w:t>
      </w:r>
      <w:r>
        <w:t>do Mestrado Profissional em Rede Nacional em Gestão e Regulação</w:t>
      </w:r>
      <w:r w:rsidR="003B10DE">
        <w:t xml:space="preserve"> de Recursos Hídricos</w:t>
      </w:r>
      <w:r>
        <w:t xml:space="preserve"> </w:t>
      </w:r>
      <w:r w:rsidR="00733673">
        <w:t>–</w:t>
      </w:r>
      <w:r>
        <w:t xml:space="preserve"> PROFÁGUA</w:t>
      </w:r>
      <w:r w:rsidR="00733673">
        <w:t>-UNEMAT</w:t>
      </w:r>
      <w:r>
        <w:t xml:space="preserve">. </w:t>
      </w:r>
    </w:p>
    <w:p w14:paraId="372EE2AA" w14:textId="77777777" w:rsidR="007C56F6" w:rsidRDefault="00316840">
      <w:pPr>
        <w:spacing w:after="0" w:line="259" w:lineRule="auto"/>
        <w:ind w:left="0" w:right="0" w:firstLine="0"/>
        <w:jc w:val="left"/>
      </w:pPr>
      <w:r>
        <w:t xml:space="preserve"> </w:t>
      </w:r>
    </w:p>
    <w:p w14:paraId="356D6AE1" w14:textId="432DA072" w:rsidR="007C56F6" w:rsidRDefault="00316840" w:rsidP="003B10DE">
      <w:pPr>
        <w:ind w:left="0" w:right="-136" w:firstLine="709"/>
      </w:pPr>
      <w:r>
        <w:t>O Presidente do Conselho Universitário - CON</w:t>
      </w:r>
      <w:r w:rsidR="003648AA">
        <w:t>EPE</w:t>
      </w:r>
      <w:r>
        <w:t xml:space="preserve">, da Universidade do Estado de Mato Grosso “Carlos Alberto Reyes Maldonado” - UNEMAT, no uso de suas atribuições legais, e considerando o Processo nº </w:t>
      </w:r>
      <w:proofErr w:type="spellStart"/>
      <w:r w:rsidR="003648AA" w:rsidRPr="003648AA">
        <w:rPr>
          <w:highlight w:val="yellow"/>
        </w:rPr>
        <w:t>xxxxxx</w:t>
      </w:r>
      <w:proofErr w:type="spellEnd"/>
      <w:r>
        <w:t>/202</w:t>
      </w:r>
      <w:r w:rsidR="003648AA">
        <w:t>2</w:t>
      </w:r>
      <w:r>
        <w:t xml:space="preserve">, Parecer nº </w:t>
      </w:r>
      <w:proofErr w:type="spellStart"/>
      <w:r w:rsidR="003648AA" w:rsidRPr="003648AA">
        <w:rPr>
          <w:highlight w:val="yellow"/>
        </w:rPr>
        <w:t>xxx</w:t>
      </w:r>
      <w:proofErr w:type="spellEnd"/>
      <w:r>
        <w:t>/202</w:t>
      </w:r>
      <w:r w:rsidR="003648AA">
        <w:t>2</w:t>
      </w:r>
      <w:r w:rsidR="00BC44E5">
        <w:t>-</w:t>
      </w:r>
      <w:r w:rsidR="003648AA">
        <w:t xml:space="preserve">PRPPG/SSTS, Parecer n° </w:t>
      </w:r>
      <w:proofErr w:type="spellStart"/>
      <w:r w:rsidR="003648AA" w:rsidRPr="003648AA">
        <w:rPr>
          <w:highlight w:val="yellow"/>
        </w:rPr>
        <w:t>xxxx</w:t>
      </w:r>
      <w:proofErr w:type="spellEnd"/>
      <w:r w:rsidR="003648AA">
        <w:t>/2022</w:t>
      </w:r>
      <w:r>
        <w:t xml:space="preserve">-CSL e a decisão do Conselho tomada na </w:t>
      </w:r>
      <w:proofErr w:type="spellStart"/>
      <w:r w:rsidR="003648AA" w:rsidRPr="003648AA">
        <w:rPr>
          <w:highlight w:val="yellow"/>
        </w:rPr>
        <w:t>xx</w:t>
      </w:r>
      <w:r w:rsidR="003648AA">
        <w:t>ª</w:t>
      </w:r>
      <w:proofErr w:type="spellEnd"/>
      <w:r w:rsidR="003648AA">
        <w:t xml:space="preserve"> Sessão Ordinária realizada no dia</w:t>
      </w:r>
      <w:r>
        <w:t xml:space="preserve"> </w:t>
      </w:r>
      <w:proofErr w:type="spellStart"/>
      <w:r w:rsidR="003648AA" w:rsidRPr="003648AA">
        <w:rPr>
          <w:highlight w:val="yellow"/>
        </w:rPr>
        <w:t>xx</w:t>
      </w:r>
      <w:proofErr w:type="spellEnd"/>
      <w:r w:rsidR="003648AA">
        <w:t xml:space="preserve"> de </w:t>
      </w:r>
      <w:r w:rsidR="003648AA" w:rsidRPr="003648AA">
        <w:rPr>
          <w:highlight w:val="yellow"/>
        </w:rPr>
        <w:t>XXXXXX</w:t>
      </w:r>
      <w:r>
        <w:t xml:space="preserve"> de 202</w:t>
      </w:r>
      <w:r w:rsidR="003648AA">
        <w:t>2</w:t>
      </w:r>
      <w:r>
        <w:t xml:space="preserve">, </w:t>
      </w:r>
    </w:p>
    <w:p w14:paraId="41A9FEBF" w14:textId="3B33B86C" w:rsidR="007C56F6" w:rsidRDefault="007C56F6" w:rsidP="003B10DE">
      <w:pPr>
        <w:spacing w:after="0" w:line="259" w:lineRule="auto"/>
        <w:ind w:left="1702" w:right="0" w:firstLine="709"/>
        <w:jc w:val="left"/>
      </w:pPr>
    </w:p>
    <w:p w14:paraId="319ECA64" w14:textId="77777777" w:rsidR="007C56F6" w:rsidRDefault="00316840" w:rsidP="003B10DE">
      <w:pPr>
        <w:ind w:left="567" w:right="0" w:firstLine="142"/>
      </w:pPr>
      <w:r>
        <w:t xml:space="preserve">RESOLVE: </w:t>
      </w:r>
    </w:p>
    <w:p w14:paraId="33C73279" w14:textId="2117FD88" w:rsidR="007C56F6" w:rsidRDefault="007C56F6" w:rsidP="003B10DE">
      <w:pPr>
        <w:spacing w:after="0" w:line="259" w:lineRule="auto"/>
        <w:ind w:left="1702" w:right="0" w:firstLine="709"/>
        <w:jc w:val="left"/>
      </w:pPr>
    </w:p>
    <w:p w14:paraId="7BE8251E" w14:textId="271C6DDB" w:rsidR="007C56F6" w:rsidRDefault="00316840" w:rsidP="003B10DE">
      <w:pPr>
        <w:ind w:left="-15" w:right="0" w:firstLine="709"/>
      </w:pPr>
      <w:r>
        <w:rPr>
          <w:b/>
        </w:rPr>
        <w:t>Art. 1º</w:t>
      </w:r>
      <w:r>
        <w:t xml:space="preserve"> Aprovar o Regimento </w:t>
      </w:r>
      <w:r w:rsidR="00733673">
        <w:t xml:space="preserve">interno </w:t>
      </w:r>
      <w:r>
        <w:t xml:space="preserve">do Programa de Pós-Graduação </w:t>
      </w:r>
      <w:r>
        <w:rPr>
          <w:i/>
        </w:rPr>
        <w:t xml:space="preserve">Stricto Sensu </w:t>
      </w:r>
      <w:r>
        <w:t>do Mestrado Profissional em Rede Nacional em Gestão e Regulação</w:t>
      </w:r>
      <w:r w:rsidR="003B10DE">
        <w:t xml:space="preserve"> de Recursos Hídricos</w:t>
      </w:r>
      <w:r>
        <w:t xml:space="preserve"> – PROFÁGUA como segue: </w:t>
      </w:r>
    </w:p>
    <w:p w14:paraId="5F785E79" w14:textId="77777777" w:rsidR="003B10DE" w:rsidRDefault="003B10DE" w:rsidP="003B10DE">
      <w:pPr>
        <w:ind w:left="-15" w:right="0" w:firstLine="709"/>
      </w:pPr>
    </w:p>
    <w:p w14:paraId="0958FDC3" w14:textId="77777777" w:rsidR="002E2089" w:rsidRDefault="00316840" w:rsidP="003B10DE">
      <w:pPr>
        <w:pStyle w:val="Ttulo1"/>
        <w:ind w:firstLine="709"/>
      </w:pPr>
      <w:r>
        <w:t xml:space="preserve">CAPÍTULO I </w:t>
      </w:r>
    </w:p>
    <w:p w14:paraId="51BC1D1B" w14:textId="024AC44A" w:rsidR="007C56F6" w:rsidRDefault="00316840" w:rsidP="003B10DE">
      <w:pPr>
        <w:pStyle w:val="Ttulo1"/>
        <w:spacing w:after="120"/>
        <w:ind w:firstLine="709"/>
      </w:pPr>
      <w:r>
        <w:t xml:space="preserve">DAS FINALIDADES </w:t>
      </w:r>
    </w:p>
    <w:p w14:paraId="222F15D1" w14:textId="77777777" w:rsidR="007C56F6" w:rsidRDefault="00316840" w:rsidP="003B10DE">
      <w:pPr>
        <w:spacing w:after="0" w:line="250" w:lineRule="auto"/>
        <w:ind w:left="0" w:right="0" w:firstLine="709"/>
      </w:pPr>
      <w:r>
        <w:rPr>
          <w:b/>
        </w:rPr>
        <w:t>Art. 2º</w:t>
      </w:r>
      <w:r>
        <w:t xml:space="preserve"> A Universidade do Estado de Mato Grosso – UNEMAT, denominada de Instituição Associada, integra a rede nacional do Mestrado Profissional em Rede Nacional em Gestão e Regulação de Recursos Hídricos (PROFÁGUA).  </w:t>
      </w:r>
    </w:p>
    <w:p w14:paraId="0364B8EA" w14:textId="658C5369" w:rsidR="007C56F6" w:rsidRDefault="00316840" w:rsidP="003B10DE">
      <w:pPr>
        <w:spacing w:after="0" w:line="250" w:lineRule="auto"/>
        <w:ind w:left="0" w:right="0" w:firstLine="709"/>
      </w:pPr>
      <w:r>
        <w:rPr>
          <w:b/>
        </w:rPr>
        <w:t>Parágrafo Único</w:t>
      </w:r>
      <w:r w:rsidR="003B10DE">
        <w:rPr>
          <w:b/>
        </w:rPr>
        <w:t>:</w:t>
      </w:r>
      <w:r>
        <w:t xml:space="preserve"> O objetivo do programa em rede é proporcionar uma formação teórica e prática aos profissionais da área de recursos hídricos, aprimorando suas competências pessoais e profissionais, c</w:t>
      </w:r>
      <w:r w:rsidR="00E43D4F">
        <w:t>om o intuito de melhor qualificá</w:t>
      </w:r>
      <w:r>
        <w:t xml:space="preserve">-los para lidar com os problemas associados às questões mais complexas da gestão e regulação das águas no país. </w:t>
      </w:r>
    </w:p>
    <w:p w14:paraId="4A168F25" w14:textId="1BA81830" w:rsidR="007C56F6" w:rsidRDefault="007C56F6" w:rsidP="003B10DE">
      <w:pPr>
        <w:spacing w:after="0" w:line="259" w:lineRule="auto"/>
        <w:ind w:left="1702" w:right="0" w:firstLine="709"/>
        <w:jc w:val="left"/>
      </w:pPr>
    </w:p>
    <w:p w14:paraId="32AB55B2" w14:textId="3980A470" w:rsidR="007C56F6" w:rsidRDefault="00316840" w:rsidP="003B10DE">
      <w:pPr>
        <w:ind w:left="0" w:right="0" w:firstLine="709"/>
      </w:pPr>
      <w:r>
        <w:rPr>
          <w:b/>
        </w:rPr>
        <w:t>Art. 3º</w:t>
      </w:r>
      <w:r>
        <w:t xml:space="preserve"> O PROFÁGUA é um curso presencial, com oferta simultânea nacional, no âmbito do Sistema da Universidade Aberta do Brasil (UAB), conduzindo ao título de Mestre em Gestão e Regulação de Recursos Hídricos, que será conferido aos alunos regularmente matriculados e concluintes na unidade UNEMAT. </w:t>
      </w:r>
    </w:p>
    <w:p w14:paraId="720365ED" w14:textId="253F21FB" w:rsidR="007C56F6" w:rsidRDefault="007C56F6" w:rsidP="003B10DE">
      <w:pPr>
        <w:spacing w:after="0" w:line="259" w:lineRule="auto"/>
        <w:ind w:left="0" w:right="0" w:firstLine="709"/>
        <w:jc w:val="left"/>
      </w:pPr>
    </w:p>
    <w:p w14:paraId="10635E89" w14:textId="3F0D97B7" w:rsidR="007C56F6" w:rsidRDefault="00316840" w:rsidP="003B10DE">
      <w:pPr>
        <w:ind w:left="142" w:right="0" w:firstLine="709"/>
      </w:pPr>
      <w:r>
        <w:rPr>
          <w:b/>
        </w:rPr>
        <w:t xml:space="preserve">Art. 4º </w:t>
      </w:r>
      <w:r>
        <w:t xml:space="preserve">O PROFÁGUA tem duas áreas de concentração, cada qual com duas linhas de pesquisa: </w:t>
      </w:r>
    </w:p>
    <w:p w14:paraId="4F2E54BB" w14:textId="77777777" w:rsidR="007C56F6" w:rsidRDefault="00316840" w:rsidP="003B10DE">
      <w:pPr>
        <w:ind w:left="1418" w:right="0" w:hanging="567"/>
      </w:pPr>
      <w:r>
        <w:rPr>
          <w:b/>
        </w:rPr>
        <w:t>I.</w:t>
      </w:r>
      <w:r>
        <w:t xml:space="preserve"> Instrumentos de Política de Recursos Hídricos: </w:t>
      </w:r>
    </w:p>
    <w:p w14:paraId="181C569A" w14:textId="26B03421" w:rsidR="007C56F6" w:rsidRDefault="00316840" w:rsidP="003B10DE">
      <w:pPr>
        <w:numPr>
          <w:ilvl w:val="0"/>
          <w:numId w:val="1"/>
        </w:numPr>
        <w:tabs>
          <w:tab w:val="left" w:pos="1134"/>
        </w:tabs>
        <w:ind w:left="-5" w:right="0" w:firstLine="856"/>
      </w:pPr>
      <w:r>
        <w:t xml:space="preserve">Ferramentas Aplicadas aos Instrumentos de Gestão de Recursos Hídricos; </w:t>
      </w:r>
    </w:p>
    <w:p w14:paraId="4AC58D82" w14:textId="28EFD30F" w:rsidR="007C56F6" w:rsidRDefault="00316840" w:rsidP="003B10DE">
      <w:pPr>
        <w:numPr>
          <w:ilvl w:val="0"/>
          <w:numId w:val="1"/>
        </w:numPr>
        <w:tabs>
          <w:tab w:val="left" w:pos="1134"/>
        </w:tabs>
        <w:ind w:left="-5" w:right="0" w:firstLine="856"/>
      </w:pPr>
      <w:r>
        <w:t xml:space="preserve">Metodologias para implementação dos Instrumentos de Gestão de Recursos Hídricos. </w:t>
      </w:r>
    </w:p>
    <w:p w14:paraId="0B636834" w14:textId="77777777" w:rsidR="00005310" w:rsidRDefault="00316840" w:rsidP="003B10DE">
      <w:pPr>
        <w:ind w:left="851" w:right="1678" w:firstLine="0"/>
      </w:pPr>
      <w:r>
        <w:rPr>
          <w:b/>
        </w:rPr>
        <w:t xml:space="preserve">II. </w:t>
      </w:r>
      <w:r>
        <w:t xml:space="preserve">Regulação e Governança de Recursos Hídricos: </w:t>
      </w:r>
    </w:p>
    <w:p w14:paraId="17D29AF5" w14:textId="05BBA988" w:rsidR="007C56F6" w:rsidRDefault="00316840" w:rsidP="003B10DE">
      <w:pPr>
        <w:ind w:left="709" w:right="1678" w:firstLine="142"/>
      </w:pPr>
      <w:r>
        <w:rPr>
          <w:b/>
        </w:rPr>
        <w:lastRenderedPageBreak/>
        <w:t xml:space="preserve">a) </w:t>
      </w:r>
      <w:r>
        <w:t xml:space="preserve">Planejamento e Gestão de Recursos Hídricos; </w:t>
      </w:r>
    </w:p>
    <w:p w14:paraId="058F5D9C" w14:textId="77777777" w:rsidR="007C56F6" w:rsidRDefault="00316840" w:rsidP="003B10DE">
      <w:pPr>
        <w:ind w:left="709" w:right="0" w:firstLine="142"/>
      </w:pPr>
      <w:r>
        <w:rPr>
          <w:b/>
        </w:rPr>
        <w:t xml:space="preserve">b) </w:t>
      </w:r>
      <w:r>
        <w:t xml:space="preserve">Segurança Hídrica e Usos Múltiplos da Água. </w:t>
      </w:r>
    </w:p>
    <w:p w14:paraId="6806CA6A" w14:textId="66568833" w:rsidR="007C56F6" w:rsidRDefault="007C56F6" w:rsidP="003B10DE">
      <w:pPr>
        <w:spacing w:after="0" w:line="259" w:lineRule="auto"/>
        <w:ind w:left="1702" w:right="0" w:firstLine="709"/>
        <w:jc w:val="left"/>
      </w:pPr>
    </w:p>
    <w:p w14:paraId="52B748B5" w14:textId="77777777" w:rsidR="003B10DE" w:rsidRDefault="003B10DE" w:rsidP="003B10DE">
      <w:pPr>
        <w:spacing w:after="0" w:line="259" w:lineRule="auto"/>
        <w:ind w:left="1702" w:right="0" w:firstLine="709"/>
        <w:jc w:val="left"/>
      </w:pPr>
    </w:p>
    <w:p w14:paraId="00F62164" w14:textId="77777777" w:rsidR="006C39CF" w:rsidRDefault="00316840" w:rsidP="003B10DE">
      <w:pPr>
        <w:pStyle w:val="Ttulo1"/>
        <w:ind w:right="7" w:firstLine="709"/>
      </w:pPr>
      <w:r>
        <w:t>CAPÍTULO II</w:t>
      </w:r>
    </w:p>
    <w:p w14:paraId="67902CCE" w14:textId="5C99D8EC" w:rsidR="007C56F6" w:rsidRDefault="00316840" w:rsidP="003B10DE">
      <w:pPr>
        <w:pStyle w:val="Ttulo1"/>
        <w:ind w:right="7" w:firstLine="709"/>
      </w:pPr>
      <w:r>
        <w:t xml:space="preserve">DAS ATRIBUIÇÕES </w:t>
      </w:r>
    </w:p>
    <w:p w14:paraId="2113D50C" w14:textId="77777777" w:rsidR="007C56F6" w:rsidRDefault="00316840" w:rsidP="003B10DE">
      <w:pPr>
        <w:spacing w:after="0" w:line="259" w:lineRule="auto"/>
        <w:ind w:left="1702" w:right="0" w:firstLine="709"/>
        <w:jc w:val="left"/>
      </w:pPr>
      <w:r>
        <w:rPr>
          <w:b/>
        </w:rPr>
        <w:t xml:space="preserve"> </w:t>
      </w:r>
    </w:p>
    <w:p w14:paraId="1F96D27A" w14:textId="6DFBE9DD" w:rsidR="007C56F6" w:rsidRDefault="00316840" w:rsidP="003B10DE">
      <w:pPr>
        <w:ind w:left="0" w:right="0" w:firstLine="709"/>
      </w:pPr>
      <w:r>
        <w:rPr>
          <w:b/>
        </w:rPr>
        <w:t>Art. 5º</w:t>
      </w:r>
      <w:r>
        <w:t xml:space="preserve"> A UNEMAT, como integrante da rede nacional, atende os requisitos estabelecidos no Regimento Geral do PROFÁGUA</w:t>
      </w:r>
      <w:r w:rsidR="004D6EA0">
        <w:t xml:space="preserve"> NACIONAL</w:t>
      </w:r>
      <w:r>
        <w:t xml:space="preserve">. </w:t>
      </w:r>
    </w:p>
    <w:p w14:paraId="62A7DA57" w14:textId="59D1DAB8" w:rsidR="007C56F6" w:rsidRDefault="00316840" w:rsidP="003B10DE">
      <w:pPr>
        <w:ind w:left="0" w:right="0" w:firstLine="709"/>
      </w:pPr>
      <w:r>
        <w:rPr>
          <w:b/>
        </w:rPr>
        <w:t>Parágrafo Único</w:t>
      </w:r>
      <w:r>
        <w:t xml:space="preserve"> A permanência como Instituição Associada está sujeita à avaliação quadrienal pelo Conselho </w:t>
      </w:r>
      <w:r w:rsidRPr="002E2089">
        <w:rPr>
          <w:color w:val="auto"/>
        </w:rPr>
        <w:t>Superior</w:t>
      </w:r>
      <w:r w:rsidR="002E2089">
        <w:rPr>
          <w:color w:val="FF0000"/>
        </w:rPr>
        <w:t xml:space="preserve"> </w:t>
      </w:r>
      <w:r w:rsidR="002E2089" w:rsidRPr="00733673">
        <w:rPr>
          <w:color w:val="auto"/>
        </w:rPr>
        <w:t>do PROFÁGUA NACIONAL</w:t>
      </w:r>
      <w:r>
        <w:t xml:space="preserve">, baseada fundamentalmente nos seguintes parâmetros: </w:t>
      </w:r>
    </w:p>
    <w:p w14:paraId="56745FBC" w14:textId="437F8147" w:rsidR="007C56F6" w:rsidRDefault="003B10DE" w:rsidP="003B10DE">
      <w:pPr>
        <w:numPr>
          <w:ilvl w:val="0"/>
          <w:numId w:val="2"/>
        </w:numPr>
        <w:ind w:left="-5" w:right="0" w:firstLine="709"/>
      </w:pPr>
      <w:r>
        <w:t xml:space="preserve"> </w:t>
      </w:r>
      <w:r w:rsidR="00316840">
        <w:t>Efetiva execução do projeto pedagógico do PROFÁGUA</w:t>
      </w:r>
      <w:r w:rsidR="007D4F6B">
        <w:t xml:space="preserve"> NACIONAL</w:t>
      </w:r>
      <w:r w:rsidR="00316840">
        <w:t xml:space="preserve"> na Instituição Associada; </w:t>
      </w:r>
    </w:p>
    <w:p w14:paraId="3F167617" w14:textId="00C5D4C5" w:rsidR="007C56F6" w:rsidRDefault="003B10DE" w:rsidP="003B10DE">
      <w:pPr>
        <w:numPr>
          <w:ilvl w:val="0"/>
          <w:numId w:val="2"/>
        </w:numPr>
        <w:ind w:left="-5" w:right="0" w:firstLine="709"/>
      </w:pPr>
      <w:r>
        <w:t xml:space="preserve"> </w:t>
      </w:r>
      <w:r w:rsidR="00316840">
        <w:t xml:space="preserve">Resultado positivo na formação de egressos da Instituição Associada; </w:t>
      </w:r>
    </w:p>
    <w:p w14:paraId="02FD125B" w14:textId="40802C42" w:rsidR="007C56F6" w:rsidRDefault="003B10DE" w:rsidP="003B10DE">
      <w:pPr>
        <w:numPr>
          <w:ilvl w:val="0"/>
          <w:numId w:val="2"/>
        </w:numPr>
        <w:ind w:left="-5" w:right="0" w:firstLine="709"/>
      </w:pPr>
      <w:r>
        <w:t xml:space="preserve"> </w:t>
      </w:r>
      <w:r w:rsidR="00316840">
        <w:t xml:space="preserve">Qualidade da produção científica e técnica gerada pelo PROFÁGUA na Instituição Associada; </w:t>
      </w:r>
    </w:p>
    <w:p w14:paraId="7BDADDC4" w14:textId="102EBDA4" w:rsidR="007C56F6" w:rsidRDefault="003B10DE" w:rsidP="003B10DE">
      <w:pPr>
        <w:numPr>
          <w:ilvl w:val="0"/>
          <w:numId w:val="2"/>
        </w:numPr>
        <w:ind w:left="-5" w:right="0" w:firstLine="709"/>
      </w:pPr>
      <w:r>
        <w:t xml:space="preserve"> </w:t>
      </w:r>
      <w:r w:rsidR="00316840">
        <w:t xml:space="preserve">Disponibilidade de infraestrutura física e de material, compatível com o número de alunos da Instituição Associada; </w:t>
      </w:r>
    </w:p>
    <w:p w14:paraId="784E2A1D" w14:textId="2886D00B" w:rsidR="007C56F6" w:rsidRDefault="003B10DE" w:rsidP="003B10DE">
      <w:pPr>
        <w:numPr>
          <w:ilvl w:val="0"/>
          <w:numId w:val="2"/>
        </w:numPr>
        <w:ind w:left="-5" w:right="0" w:firstLine="709"/>
      </w:pPr>
      <w:r>
        <w:t xml:space="preserve"> </w:t>
      </w:r>
      <w:r w:rsidR="00316840">
        <w:t xml:space="preserve">Qualidade e disponibilização dos dados e das informações pertinentes ao curso realizado na Instituição Associada, para preenchimento da plataforma de avaliação da CAPES. </w:t>
      </w:r>
    </w:p>
    <w:p w14:paraId="56E7ED11" w14:textId="77777777" w:rsidR="003B10DE" w:rsidRDefault="003B10DE" w:rsidP="003B10DE">
      <w:pPr>
        <w:spacing w:after="0" w:line="259" w:lineRule="auto"/>
        <w:ind w:left="1761" w:right="0" w:firstLine="709"/>
        <w:jc w:val="center"/>
      </w:pPr>
    </w:p>
    <w:p w14:paraId="69B282AF" w14:textId="77777777" w:rsidR="007C56F6" w:rsidRDefault="00316840" w:rsidP="003B10DE">
      <w:pPr>
        <w:spacing w:after="0" w:line="259" w:lineRule="auto"/>
        <w:ind w:left="1761" w:right="0" w:firstLine="709"/>
        <w:jc w:val="center"/>
      </w:pPr>
      <w:r>
        <w:t xml:space="preserve"> </w:t>
      </w:r>
    </w:p>
    <w:p w14:paraId="36CD84F2" w14:textId="77777777" w:rsidR="006C39CF" w:rsidRDefault="00316840" w:rsidP="003B10DE">
      <w:pPr>
        <w:pStyle w:val="Ttulo1"/>
        <w:ind w:right="7" w:firstLine="709"/>
      </w:pPr>
      <w:r>
        <w:t>CAPÍTULO III</w:t>
      </w:r>
    </w:p>
    <w:p w14:paraId="004C6000" w14:textId="35FA36FC" w:rsidR="007C56F6" w:rsidRDefault="00316840" w:rsidP="003B10DE">
      <w:pPr>
        <w:pStyle w:val="Ttulo1"/>
        <w:ind w:right="7" w:firstLine="709"/>
      </w:pPr>
      <w:r>
        <w:t xml:space="preserve">DO CORPO DOCENTE </w:t>
      </w:r>
    </w:p>
    <w:p w14:paraId="0D0B8D1C" w14:textId="77777777" w:rsidR="007C56F6" w:rsidRDefault="00316840" w:rsidP="003B10DE">
      <w:pPr>
        <w:spacing w:after="0" w:line="259" w:lineRule="auto"/>
        <w:ind w:left="1761" w:right="0" w:firstLine="709"/>
        <w:jc w:val="center"/>
      </w:pPr>
      <w:r>
        <w:t xml:space="preserve"> </w:t>
      </w:r>
    </w:p>
    <w:p w14:paraId="6C714F55" w14:textId="48E150E5" w:rsidR="007C56F6" w:rsidRDefault="00316840" w:rsidP="003B10DE">
      <w:pPr>
        <w:ind w:left="0" w:right="0" w:firstLine="709"/>
      </w:pPr>
      <w:r w:rsidRPr="002E2089">
        <w:rPr>
          <w:b/>
        </w:rPr>
        <w:t>Art. 6°</w:t>
      </w:r>
      <w:r w:rsidRPr="002E2089">
        <w:t xml:space="preserve"> O corpo docente do PROFÁGUA é constituído por docentes </w:t>
      </w:r>
      <w:r w:rsidR="00816A86" w:rsidRPr="002E2089">
        <w:t>permanentes,</w:t>
      </w:r>
      <w:r w:rsidRPr="002E2089">
        <w:t xml:space="preserve"> colaboradores</w:t>
      </w:r>
      <w:r w:rsidR="00816A86" w:rsidRPr="002E2089">
        <w:t xml:space="preserve"> e </w:t>
      </w:r>
      <w:r w:rsidR="00816A86" w:rsidRPr="00733673">
        <w:rPr>
          <w:color w:val="auto"/>
        </w:rPr>
        <w:t>visitantes</w:t>
      </w:r>
      <w:r w:rsidRPr="00733673">
        <w:rPr>
          <w:color w:val="auto"/>
        </w:rPr>
        <w:t>.</w:t>
      </w:r>
    </w:p>
    <w:p w14:paraId="7EFD42B9" w14:textId="2B3F9A9D" w:rsidR="007C56F6" w:rsidRDefault="00316840" w:rsidP="003B10DE">
      <w:pPr>
        <w:ind w:left="0" w:right="0" w:firstLine="709"/>
      </w:pPr>
      <w:r>
        <w:rPr>
          <w:b/>
        </w:rPr>
        <w:t>§1º</w:t>
      </w:r>
      <w:r>
        <w:t xml:space="preserve"> Docentes Permanentes: aqueles que atuam no Programa orientando, ministrando disciplinas e contribuindo com sua produção acadêmico-científica. O núcleo de docentes permanente do PROFÁGUA UNEMAT, deve ser composto por docentes que atendam aos seguintes critérios: </w:t>
      </w:r>
    </w:p>
    <w:p w14:paraId="54F5B7FB" w14:textId="6B291494" w:rsidR="007C56F6" w:rsidRDefault="00102DF3" w:rsidP="00B4473E">
      <w:pPr>
        <w:numPr>
          <w:ilvl w:val="0"/>
          <w:numId w:val="3"/>
        </w:numPr>
        <w:tabs>
          <w:tab w:val="left" w:pos="1134"/>
        </w:tabs>
        <w:ind w:left="0" w:right="0" w:firstLine="1134"/>
      </w:pPr>
      <w:r>
        <w:t xml:space="preserve"> </w:t>
      </w:r>
      <w:r w:rsidR="00316840">
        <w:t xml:space="preserve">Ter obtido o título de Doutor há pelo menos 1 (um) ano; </w:t>
      </w:r>
    </w:p>
    <w:p w14:paraId="719FECED" w14:textId="7DDDA10B" w:rsidR="007C56F6" w:rsidRDefault="00102DF3" w:rsidP="00B4473E">
      <w:pPr>
        <w:numPr>
          <w:ilvl w:val="0"/>
          <w:numId w:val="3"/>
        </w:numPr>
        <w:tabs>
          <w:tab w:val="left" w:pos="1134"/>
        </w:tabs>
        <w:ind w:left="0" w:right="0" w:firstLine="1134"/>
      </w:pPr>
      <w:r>
        <w:t xml:space="preserve"> </w:t>
      </w:r>
      <w:r w:rsidR="00316840">
        <w:t xml:space="preserve">Comprovar experiência em orientação acadêmica; </w:t>
      </w:r>
    </w:p>
    <w:p w14:paraId="07DDE12C" w14:textId="0CAA4A7D" w:rsidR="007C56F6" w:rsidRDefault="00102DF3" w:rsidP="00B4473E">
      <w:pPr>
        <w:numPr>
          <w:ilvl w:val="0"/>
          <w:numId w:val="3"/>
        </w:numPr>
        <w:tabs>
          <w:tab w:val="left" w:pos="1134"/>
        </w:tabs>
        <w:ind w:left="-5" w:right="0" w:firstLine="1134"/>
      </w:pPr>
      <w:r>
        <w:t xml:space="preserve"> </w:t>
      </w:r>
      <w:r w:rsidR="00316840">
        <w:t xml:space="preserve">Apresentar produção científica e técnica coerente com a proposta do Programa; </w:t>
      </w:r>
    </w:p>
    <w:p w14:paraId="661417AB" w14:textId="09CDFEDB" w:rsidR="007C56F6" w:rsidRDefault="003B10DE" w:rsidP="00B4473E">
      <w:pPr>
        <w:numPr>
          <w:ilvl w:val="0"/>
          <w:numId w:val="3"/>
        </w:numPr>
        <w:tabs>
          <w:tab w:val="left" w:pos="1134"/>
        </w:tabs>
        <w:ind w:left="0" w:right="0" w:firstLine="1134"/>
      </w:pPr>
      <w:r>
        <w:t xml:space="preserve"> </w:t>
      </w:r>
      <w:r w:rsidR="00316840">
        <w:t xml:space="preserve">Não participar na categoria de docente permanente de mais de 2 (dois) programas de pós-graduação </w:t>
      </w:r>
      <w:r w:rsidR="00316840" w:rsidRPr="00F8165A">
        <w:rPr>
          <w:i/>
        </w:rPr>
        <w:t>stricto sensu</w:t>
      </w:r>
      <w:r w:rsidR="00316840">
        <w:t xml:space="preserve">, além deste mestrado profissional. </w:t>
      </w:r>
    </w:p>
    <w:p w14:paraId="55AE4753" w14:textId="6D7BB49D" w:rsidR="007C56F6" w:rsidRDefault="00316840" w:rsidP="003B10DE">
      <w:pPr>
        <w:ind w:left="0" w:right="0" w:firstLine="709"/>
      </w:pPr>
      <w:r>
        <w:rPr>
          <w:b/>
        </w:rPr>
        <w:t>§2º</w:t>
      </w:r>
      <w:r>
        <w:t xml:space="preserve"> Docentes Colaboradores: aqueles que atuam no curso em atividade específica, colaboração na oferta de disciplinas, participação em grupos de pesquisa e atividade</w:t>
      </w:r>
      <w:r w:rsidR="00816A86">
        <w:t>s de orientação</w:t>
      </w:r>
      <w:r w:rsidR="003B10DE">
        <w:t xml:space="preserve"> </w:t>
      </w:r>
      <w:r w:rsidR="00816A86">
        <w:t>e coorientação.</w:t>
      </w:r>
    </w:p>
    <w:p w14:paraId="4E74AC5D" w14:textId="2FED12AD" w:rsidR="00816A86" w:rsidRPr="00733673" w:rsidRDefault="00816A86" w:rsidP="003B10DE">
      <w:pPr>
        <w:ind w:left="0" w:right="0" w:firstLine="709"/>
        <w:rPr>
          <w:color w:val="auto"/>
        </w:rPr>
      </w:pPr>
      <w:r w:rsidRPr="00733673">
        <w:rPr>
          <w:b/>
          <w:color w:val="auto"/>
        </w:rPr>
        <w:t xml:space="preserve">§3º </w:t>
      </w:r>
      <w:r w:rsidRPr="00733673">
        <w:rPr>
          <w:color w:val="auto"/>
        </w:rPr>
        <w:t>Docentes Visitantes: aqueles que atuam no curso em atividade específica, colaboração na oferta de disciplinas, participação em grupos de pesquisa e atividades de orientação</w:t>
      </w:r>
      <w:r w:rsidR="003B10DE">
        <w:rPr>
          <w:color w:val="auto"/>
        </w:rPr>
        <w:t xml:space="preserve"> e</w:t>
      </w:r>
      <w:r w:rsidR="00005310" w:rsidRPr="00733673">
        <w:rPr>
          <w:color w:val="auto"/>
        </w:rPr>
        <w:t xml:space="preserve"> </w:t>
      </w:r>
      <w:r w:rsidRPr="00733673">
        <w:rPr>
          <w:color w:val="auto"/>
        </w:rPr>
        <w:t>coorientação.</w:t>
      </w:r>
    </w:p>
    <w:p w14:paraId="216178F1" w14:textId="6C45C23F" w:rsidR="007C56F6" w:rsidRDefault="00816A86" w:rsidP="003B10DE">
      <w:pPr>
        <w:ind w:left="0" w:right="0" w:firstLine="709"/>
      </w:pPr>
      <w:r>
        <w:rPr>
          <w:b/>
        </w:rPr>
        <w:lastRenderedPageBreak/>
        <w:t>§4</w:t>
      </w:r>
      <w:r w:rsidR="00316840">
        <w:rPr>
          <w:b/>
        </w:rPr>
        <w:t>º</w:t>
      </w:r>
      <w:r w:rsidR="00316840">
        <w:t xml:space="preserve"> Professores oriundos de Instituições não associadas poderão ser docentes permanentes ou colaboradores a critério dos Conselhos Superior e Gestor do PROFÁGUA. </w:t>
      </w:r>
    </w:p>
    <w:p w14:paraId="716A1B1F" w14:textId="3B11C6AC" w:rsidR="007C56F6" w:rsidRDefault="00824510" w:rsidP="003B10DE">
      <w:pPr>
        <w:ind w:left="0" w:right="0" w:firstLine="709"/>
      </w:pPr>
      <w:r>
        <w:rPr>
          <w:b/>
        </w:rPr>
        <w:t>§5</w:t>
      </w:r>
      <w:r w:rsidR="00316840">
        <w:rPr>
          <w:b/>
        </w:rPr>
        <w:t>º</w:t>
      </w:r>
      <w:r w:rsidR="00316840">
        <w:t xml:space="preserve"> A proporção entre docentes permanentes e colaboradores deve obedecer ao previsto no documento da área de avaliação da CAPES, que estipula no máximo 30% de colaboradores. </w:t>
      </w:r>
    </w:p>
    <w:p w14:paraId="22F0C360" w14:textId="77777777" w:rsidR="007C56F6" w:rsidRPr="006C39CF" w:rsidRDefault="00316840" w:rsidP="003B10DE">
      <w:pPr>
        <w:spacing w:after="0" w:line="259" w:lineRule="auto"/>
        <w:ind w:left="10" w:right="6" w:firstLine="709"/>
        <w:jc w:val="center"/>
        <w:rPr>
          <w:b/>
        </w:rPr>
      </w:pPr>
      <w:r w:rsidRPr="006C39CF">
        <w:rPr>
          <w:b/>
        </w:rPr>
        <w:t xml:space="preserve">Seção I </w:t>
      </w:r>
    </w:p>
    <w:p w14:paraId="0983FA04" w14:textId="77777777" w:rsidR="007C56F6" w:rsidRPr="00CF6C92" w:rsidRDefault="00316840" w:rsidP="003B10DE">
      <w:pPr>
        <w:spacing w:after="0" w:line="259" w:lineRule="auto"/>
        <w:ind w:left="10" w:right="9" w:firstLine="709"/>
        <w:jc w:val="center"/>
        <w:rPr>
          <w:b/>
        </w:rPr>
      </w:pPr>
      <w:r w:rsidRPr="00CF6C92">
        <w:rPr>
          <w:b/>
        </w:rPr>
        <w:t xml:space="preserve">Das Competências do Corpo Docente </w:t>
      </w:r>
    </w:p>
    <w:p w14:paraId="271B3183" w14:textId="69BCD7E4" w:rsidR="007C56F6" w:rsidRPr="00CF6C92" w:rsidRDefault="007C56F6" w:rsidP="003B10DE">
      <w:pPr>
        <w:spacing w:after="0" w:line="259" w:lineRule="auto"/>
        <w:ind w:left="1702" w:right="0" w:firstLine="709"/>
        <w:jc w:val="left"/>
        <w:rPr>
          <w:b/>
        </w:rPr>
      </w:pPr>
    </w:p>
    <w:p w14:paraId="469A76AA" w14:textId="77777777" w:rsidR="00102DF3" w:rsidRDefault="00316840" w:rsidP="003B10DE">
      <w:pPr>
        <w:ind w:left="142" w:right="0" w:firstLine="709"/>
      </w:pPr>
      <w:r>
        <w:rPr>
          <w:b/>
        </w:rPr>
        <w:t>Art. 7º</w:t>
      </w:r>
      <w:r>
        <w:t xml:space="preserve"> Compete ao corpo docente do Programa de Mestrado Profissional: </w:t>
      </w:r>
    </w:p>
    <w:p w14:paraId="4619A5BE" w14:textId="4871122D" w:rsidR="00102DF3" w:rsidRPr="00102DF3" w:rsidRDefault="00102DF3" w:rsidP="00B4473E">
      <w:pPr>
        <w:ind w:left="142" w:right="0" w:firstLine="709"/>
      </w:pPr>
      <w:r w:rsidRPr="00102DF3">
        <w:rPr>
          <w:b/>
        </w:rPr>
        <w:t>I.</w:t>
      </w:r>
      <w:r w:rsidRPr="00102DF3">
        <w:t xml:space="preserve"> Desenvolver as atividades de ensino, orientação, pesquisa e extensão do Programa</w:t>
      </w:r>
      <w:r w:rsidR="00DB65DB">
        <w:t>;</w:t>
      </w:r>
    </w:p>
    <w:p w14:paraId="21F67889" w14:textId="7BBE1431" w:rsidR="007C56F6" w:rsidRPr="00102DF3" w:rsidRDefault="00316840" w:rsidP="00B4473E">
      <w:pPr>
        <w:numPr>
          <w:ilvl w:val="0"/>
          <w:numId w:val="4"/>
        </w:numPr>
        <w:tabs>
          <w:tab w:val="left" w:pos="1134"/>
        </w:tabs>
        <w:ind w:left="0" w:right="0" w:firstLine="851"/>
      </w:pPr>
      <w:r w:rsidRPr="00102DF3">
        <w:t xml:space="preserve">Compor Comissões de Seleção de candidatos e de Bancas Examinadoras de Qualificação e de Defesa Pública do Trabalho Final do Mestrado; </w:t>
      </w:r>
    </w:p>
    <w:p w14:paraId="13033024" w14:textId="5E395F23" w:rsidR="007C56F6" w:rsidRPr="00102DF3" w:rsidRDefault="000F680E" w:rsidP="00B4473E">
      <w:pPr>
        <w:numPr>
          <w:ilvl w:val="0"/>
          <w:numId w:val="4"/>
        </w:numPr>
        <w:tabs>
          <w:tab w:val="left" w:pos="1134"/>
        </w:tabs>
        <w:ind w:left="0" w:right="0" w:firstLine="851"/>
      </w:pPr>
      <w:r>
        <w:t xml:space="preserve"> </w:t>
      </w:r>
      <w:r w:rsidR="00316840" w:rsidRPr="00102DF3">
        <w:t>A</w:t>
      </w:r>
      <w:r w:rsidR="00130DCC" w:rsidRPr="00102DF3">
        <w:t xml:space="preserve">primorar suas atividades acadêmicas em geral </w:t>
      </w:r>
      <w:r w:rsidR="00316840" w:rsidRPr="00102DF3">
        <w:t xml:space="preserve">e, especificamente, sua produção científica e técnica de modo a se adequar às expectativas de sua função e, sobretudo aos parâmetros da CAPES para avaliação docente e do Programa de Pós-Graduação; </w:t>
      </w:r>
    </w:p>
    <w:p w14:paraId="39E4ADDC" w14:textId="5E94FD2E" w:rsidR="007C56F6" w:rsidRDefault="00316840" w:rsidP="00B4473E">
      <w:pPr>
        <w:numPr>
          <w:ilvl w:val="0"/>
          <w:numId w:val="4"/>
        </w:numPr>
        <w:tabs>
          <w:tab w:val="left" w:pos="1276"/>
        </w:tabs>
        <w:ind w:left="0" w:right="0" w:firstLine="851"/>
      </w:pPr>
      <w:r w:rsidRPr="00102DF3">
        <w:t xml:space="preserve">Desempenhar atividades acadêmicas e/ou administrativas, dentro dos dispositivos regulamentares, pertinentes ao Programa. </w:t>
      </w:r>
    </w:p>
    <w:p w14:paraId="14C1C2D4" w14:textId="77777777" w:rsidR="006C39CF" w:rsidRPr="00102DF3" w:rsidRDefault="006C39CF" w:rsidP="00F8165A">
      <w:pPr>
        <w:tabs>
          <w:tab w:val="left" w:pos="993"/>
        </w:tabs>
        <w:ind w:left="0" w:right="0" w:firstLine="0"/>
      </w:pPr>
    </w:p>
    <w:p w14:paraId="0F60A48C" w14:textId="54FD49DC" w:rsidR="006C39CF" w:rsidRPr="006C39CF" w:rsidRDefault="00316840" w:rsidP="003B10DE">
      <w:pPr>
        <w:spacing w:after="0" w:line="259" w:lineRule="auto"/>
        <w:ind w:left="10" w:right="6" w:firstLine="709"/>
        <w:jc w:val="center"/>
        <w:rPr>
          <w:b/>
        </w:rPr>
      </w:pPr>
      <w:r>
        <w:t xml:space="preserve"> </w:t>
      </w:r>
      <w:r w:rsidR="006C39CF" w:rsidRPr="006C39CF">
        <w:rPr>
          <w:b/>
        </w:rPr>
        <w:t>Seção I</w:t>
      </w:r>
      <w:r w:rsidR="006C39CF">
        <w:rPr>
          <w:b/>
        </w:rPr>
        <w:t>I</w:t>
      </w:r>
      <w:r w:rsidR="006C39CF" w:rsidRPr="006C39CF">
        <w:rPr>
          <w:b/>
        </w:rPr>
        <w:t xml:space="preserve"> </w:t>
      </w:r>
    </w:p>
    <w:p w14:paraId="2261D4CA" w14:textId="77777777" w:rsidR="007C56F6" w:rsidRDefault="00316840" w:rsidP="003B10DE">
      <w:pPr>
        <w:pStyle w:val="Ttulo1"/>
        <w:ind w:right="7" w:firstLine="709"/>
      </w:pPr>
      <w:r>
        <w:t xml:space="preserve">Do Credenciamento, Recredenciamento e Descredenciamento </w:t>
      </w:r>
    </w:p>
    <w:p w14:paraId="1E2D1DFB" w14:textId="77777777" w:rsidR="007C56F6" w:rsidRDefault="00316840" w:rsidP="003B10DE">
      <w:pPr>
        <w:spacing w:after="0" w:line="259" w:lineRule="auto"/>
        <w:ind w:left="1702" w:right="0" w:firstLine="709"/>
        <w:jc w:val="left"/>
      </w:pPr>
      <w:r>
        <w:rPr>
          <w:b/>
        </w:rPr>
        <w:t xml:space="preserve"> </w:t>
      </w:r>
    </w:p>
    <w:p w14:paraId="178C5549" w14:textId="33F59B78" w:rsidR="007C56F6" w:rsidRDefault="00316840" w:rsidP="003B10DE">
      <w:pPr>
        <w:ind w:left="0" w:right="0" w:firstLine="709"/>
      </w:pPr>
      <w:r>
        <w:rPr>
          <w:b/>
        </w:rPr>
        <w:t>Art. 8º</w:t>
      </w:r>
      <w:r>
        <w:t xml:space="preserve"> Os docentes permanentes e colaboradores do Programa, para efeito de credenciamento, descredenciamento e recredenciamento, deverão ser aprovados pelo Conselho </w:t>
      </w:r>
      <w:r w:rsidR="00553785">
        <w:t xml:space="preserve">Gestor </w:t>
      </w:r>
      <w:r>
        <w:t xml:space="preserve">Local do curso e estarão sujeitos à avaliação periódica quadrienal, de acordo com os critérios estabelecidos nas normativas da CAPES, no Regimento da Pós-Graduação da UNEMAT e neste Regimento. </w:t>
      </w:r>
    </w:p>
    <w:p w14:paraId="77FF1B66" w14:textId="51122679" w:rsidR="007C56F6" w:rsidRDefault="00316840" w:rsidP="003B10DE">
      <w:pPr>
        <w:ind w:left="0" w:right="0" w:firstLine="709"/>
      </w:pPr>
      <w:r>
        <w:rPr>
          <w:b/>
        </w:rPr>
        <w:t xml:space="preserve">Parágrafo Único </w:t>
      </w:r>
      <w:r>
        <w:t xml:space="preserve">Para </w:t>
      </w:r>
      <w:r w:rsidR="00036C83">
        <w:t>re</w:t>
      </w:r>
      <w:r>
        <w:t xml:space="preserve">credenciamento e descredenciamento docente, deverão ser observados critérios da produção científica, técnica e acadêmica, aplicando-se esses critérios também ao recredenciamento dos docentes acrescido dos itens: </w:t>
      </w:r>
    </w:p>
    <w:p w14:paraId="10CB2167" w14:textId="77777777" w:rsidR="007C56F6" w:rsidRDefault="00316840" w:rsidP="00B67172">
      <w:pPr>
        <w:numPr>
          <w:ilvl w:val="0"/>
          <w:numId w:val="5"/>
        </w:numPr>
        <w:tabs>
          <w:tab w:val="left" w:pos="993"/>
        </w:tabs>
        <w:ind w:left="709" w:right="0" w:firstLine="0"/>
      </w:pPr>
      <w:r>
        <w:t xml:space="preserve">Ter orientação concluída no PROFÁGUA no quadriênio; </w:t>
      </w:r>
    </w:p>
    <w:p w14:paraId="6702A939" w14:textId="126C5F19" w:rsidR="007C56F6" w:rsidRDefault="00316840" w:rsidP="00B67172">
      <w:pPr>
        <w:numPr>
          <w:ilvl w:val="0"/>
          <w:numId w:val="5"/>
        </w:numPr>
        <w:tabs>
          <w:tab w:val="left" w:pos="993"/>
        </w:tabs>
        <w:ind w:left="-5" w:right="0" w:firstLine="714"/>
      </w:pPr>
      <w:r>
        <w:t xml:space="preserve">Comprovar produção científica e técnica resultante de orientação no PROFÁGUA;  </w:t>
      </w:r>
    </w:p>
    <w:p w14:paraId="6C22E784" w14:textId="053BF546" w:rsidR="007C56F6" w:rsidRDefault="00B4473E" w:rsidP="00B67172">
      <w:pPr>
        <w:numPr>
          <w:ilvl w:val="0"/>
          <w:numId w:val="5"/>
        </w:numPr>
        <w:tabs>
          <w:tab w:val="left" w:pos="993"/>
        </w:tabs>
        <w:ind w:left="0" w:right="0" w:firstLine="709"/>
      </w:pPr>
      <w:r>
        <w:t xml:space="preserve"> </w:t>
      </w:r>
      <w:r w:rsidR="00316840">
        <w:t xml:space="preserve">Ter ministrado disciplinas no PROFÁGUA no quadriênio. </w:t>
      </w:r>
    </w:p>
    <w:p w14:paraId="12189DCE" w14:textId="77777777" w:rsidR="007C56F6" w:rsidRDefault="00316840" w:rsidP="003B10DE">
      <w:pPr>
        <w:spacing w:after="0" w:line="259" w:lineRule="auto"/>
        <w:ind w:left="1702" w:right="0" w:firstLine="709"/>
        <w:jc w:val="left"/>
      </w:pPr>
      <w:r>
        <w:t xml:space="preserve"> </w:t>
      </w:r>
    </w:p>
    <w:p w14:paraId="75F79C2E" w14:textId="24DF33A9" w:rsidR="007C56F6" w:rsidRDefault="00316840" w:rsidP="003B10DE">
      <w:pPr>
        <w:ind w:left="0" w:right="0" w:firstLine="709"/>
      </w:pPr>
      <w:r>
        <w:rPr>
          <w:b/>
        </w:rPr>
        <w:t xml:space="preserve">Art. 9º </w:t>
      </w:r>
      <w:r>
        <w:t xml:space="preserve">Para credenciar-se no Programa, o docente deverá enviar requerimento ao Conselho, apresentando processo que atenda aos seguintes critérios: </w:t>
      </w:r>
    </w:p>
    <w:p w14:paraId="351C86AC" w14:textId="7B479F36" w:rsidR="007C56F6" w:rsidRDefault="00820169" w:rsidP="00820169">
      <w:pPr>
        <w:numPr>
          <w:ilvl w:val="0"/>
          <w:numId w:val="6"/>
        </w:numPr>
        <w:tabs>
          <w:tab w:val="left" w:pos="851"/>
        </w:tabs>
        <w:ind w:left="-5" w:right="0" w:firstLine="709"/>
      </w:pPr>
      <w:r>
        <w:t xml:space="preserve"> </w:t>
      </w:r>
      <w:r w:rsidR="00316840">
        <w:t xml:space="preserve">Atuar em projeto de pesquisa, coletivo, institucional ou interinstitucional, na área de concentração e linhas de pesquisa do Programa, tramitado pelas instâncias competentes da UNEMAT; </w:t>
      </w:r>
    </w:p>
    <w:p w14:paraId="6E8E0AD5" w14:textId="302B38B5" w:rsidR="007C56F6" w:rsidRDefault="00316840" w:rsidP="00820169">
      <w:pPr>
        <w:numPr>
          <w:ilvl w:val="0"/>
          <w:numId w:val="6"/>
        </w:numPr>
        <w:tabs>
          <w:tab w:val="left" w:pos="993"/>
        </w:tabs>
        <w:ind w:left="-5" w:right="0" w:firstLine="709"/>
      </w:pPr>
      <w:r>
        <w:t>Possuir experiência em orientação e/ou coorientação de discentes em nível de Iniciação Científica, Trabalhos de Conclusão de Curso de Graduação e de Pós-Graduação</w:t>
      </w:r>
      <w:r w:rsidR="00B4473E">
        <w:t xml:space="preserve"> </w:t>
      </w:r>
      <w:r w:rsidRPr="00F8165A">
        <w:rPr>
          <w:i/>
        </w:rPr>
        <w:t>lato</w:t>
      </w:r>
      <w:r>
        <w:t xml:space="preserve"> e/ou </w:t>
      </w:r>
      <w:r w:rsidRPr="00F8165A">
        <w:rPr>
          <w:i/>
        </w:rPr>
        <w:t>stricto sensu</w:t>
      </w:r>
      <w:r>
        <w:t xml:space="preserve">; </w:t>
      </w:r>
    </w:p>
    <w:p w14:paraId="44F98D90" w14:textId="5C616D3C" w:rsidR="007C56F6" w:rsidRDefault="00820169" w:rsidP="00820169">
      <w:pPr>
        <w:numPr>
          <w:ilvl w:val="0"/>
          <w:numId w:val="6"/>
        </w:numPr>
        <w:tabs>
          <w:tab w:val="left" w:pos="993"/>
        </w:tabs>
        <w:ind w:left="-5" w:right="0" w:firstLine="709"/>
      </w:pPr>
      <w:r>
        <w:lastRenderedPageBreak/>
        <w:t xml:space="preserve"> </w:t>
      </w:r>
      <w:r w:rsidR="00316840">
        <w:t xml:space="preserve">Comprovar produção científica relevante (qualificada), vinculada a uma das áreas de concentração e linhas de pesquisa do Programa, observando os critérios estipulados pela CAPES; </w:t>
      </w:r>
    </w:p>
    <w:p w14:paraId="34B8B9F6" w14:textId="77777777" w:rsidR="007C56F6" w:rsidRDefault="00316840" w:rsidP="00820169">
      <w:pPr>
        <w:ind w:left="0" w:right="0" w:firstLine="709"/>
      </w:pPr>
      <w:r>
        <w:rPr>
          <w:b/>
        </w:rPr>
        <w:t>IV.</w:t>
      </w:r>
      <w:r>
        <w:t xml:space="preserve"> Cumprir solicitações e prazos regulamentares junto ao Programa. </w:t>
      </w:r>
    </w:p>
    <w:p w14:paraId="2DC2D461" w14:textId="77777777" w:rsidR="007C56F6" w:rsidRDefault="00316840" w:rsidP="003B10DE">
      <w:pPr>
        <w:spacing w:after="0" w:line="259" w:lineRule="auto"/>
        <w:ind w:left="1702" w:right="0" w:firstLine="709"/>
        <w:jc w:val="left"/>
      </w:pPr>
      <w:r>
        <w:t xml:space="preserve"> </w:t>
      </w:r>
    </w:p>
    <w:p w14:paraId="75569A41" w14:textId="1F4287B8" w:rsidR="007C56F6" w:rsidRPr="00733673" w:rsidRDefault="00316840" w:rsidP="003B10DE">
      <w:pPr>
        <w:ind w:left="0" w:right="0" w:firstLine="709"/>
        <w:rPr>
          <w:color w:val="auto"/>
        </w:rPr>
      </w:pPr>
      <w:r w:rsidRPr="002E2089">
        <w:rPr>
          <w:b/>
        </w:rPr>
        <w:t>Art. 10</w:t>
      </w:r>
      <w:r w:rsidR="00314A99">
        <w:rPr>
          <w:b/>
        </w:rPr>
        <w:t>º</w:t>
      </w:r>
      <w:r w:rsidRPr="002E2089">
        <w:t xml:space="preserve"> O Conselho </w:t>
      </w:r>
      <w:r w:rsidR="00553785">
        <w:t xml:space="preserve">Gestor </w:t>
      </w:r>
      <w:r w:rsidRPr="002E2089">
        <w:t xml:space="preserve">Local do Programa definirá </w:t>
      </w:r>
      <w:r w:rsidR="00733673" w:rsidRPr="00733673">
        <w:rPr>
          <w:color w:val="auto"/>
        </w:rPr>
        <w:t xml:space="preserve">os </w:t>
      </w:r>
      <w:r w:rsidR="00EE3DFD" w:rsidRPr="00733673">
        <w:rPr>
          <w:color w:val="auto"/>
        </w:rPr>
        <w:t>critérios</w:t>
      </w:r>
      <w:r w:rsidRPr="00733673">
        <w:rPr>
          <w:color w:val="auto"/>
        </w:rPr>
        <w:t xml:space="preserve"> do </w:t>
      </w:r>
      <w:r w:rsidR="00EE3DFD" w:rsidRPr="00733673">
        <w:rPr>
          <w:color w:val="auto"/>
        </w:rPr>
        <w:t>C</w:t>
      </w:r>
      <w:r w:rsidRPr="00733673">
        <w:rPr>
          <w:color w:val="auto"/>
        </w:rPr>
        <w:t>redenciamento</w:t>
      </w:r>
      <w:r w:rsidR="00EE3DFD" w:rsidRPr="00733673">
        <w:rPr>
          <w:color w:val="auto"/>
        </w:rPr>
        <w:t>, recredenciamento e descredenciamento</w:t>
      </w:r>
      <w:r w:rsidRPr="00733673">
        <w:rPr>
          <w:color w:val="auto"/>
        </w:rPr>
        <w:t xml:space="preserve"> </w:t>
      </w:r>
      <w:r w:rsidR="00EE3DFD" w:rsidRPr="00733673">
        <w:rPr>
          <w:color w:val="auto"/>
        </w:rPr>
        <w:t>de</w:t>
      </w:r>
      <w:r w:rsidRPr="00733673">
        <w:rPr>
          <w:color w:val="auto"/>
        </w:rPr>
        <w:t xml:space="preserve"> docentes. </w:t>
      </w:r>
    </w:p>
    <w:p w14:paraId="46D4F1C7" w14:textId="0772E378" w:rsidR="007C56F6" w:rsidRDefault="00316840" w:rsidP="003B10DE">
      <w:pPr>
        <w:ind w:left="0" w:right="0" w:firstLine="709"/>
      </w:pPr>
      <w:r>
        <w:rPr>
          <w:b/>
        </w:rPr>
        <w:t>Parágrafo Único</w:t>
      </w:r>
      <w:r w:rsidR="00820169">
        <w:rPr>
          <w:b/>
        </w:rPr>
        <w:t>:</w:t>
      </w:r>
      <w:r>
        <w:rPr>
          <w:b/>
        </w:rPr>
        <w:t xml:space="preserve"> </w:t>
      </w:r>
      <w:r>
        <w:t xml:space="preserve">Os casos omissos referentes aos critérios previstos para o credenciamento, descredenciamento e recredenciamento do corpo docente serão definidos por normas específicas do Programa. </w:t>
      </w:r>
    </w:p>
    <w:p w14:paraId="724C3190" w14:textId="77777777" w:rsidR="007C56F6" w:rsidRDefault="00316840" w:rsidP="003B10DE">
      <w:pPr>
        <w:spacing w:after="0" w:line="259" w:lineRule="auto"/>
        <w:ind w:left="1761" w:right="0" w:firstLine="709"/>
        <w:jc w:val="center"/>
      </w:pPr>
      <w:r>
        <w:t xml:space="preserve"> </w:t>
      </w:r>
    </w:p>
    <w:p w14:paraId="5ADF03EA" w14:textId="77777777" w:rsidR="006C39CF" w:rsidRDefault="00316840" w:rsidP="003B10DE">
      <w:pPr>
        <w:pStyle w:val="Ttulo1"/>
        <w:ind w:right="9" w:firstLine="709"/>
      </w:pPr>
      <w:r>
        <w:t xml:space="preserve">CAPÍTULO IV </w:t>
      </w:r>
    </w:p>
    <w:p w14:paraId="70164C15" w14:textId="4D33E4D8" w:rsidR="007C56F6" w:rsidRDefault="00316840" w:rsidP="003B10DE">
      <w:pPr>
        <w:pStyle w:val="Ttulo1"/>
        <w:ind w:right="9" w:firstLine="709"/>
      </w:pPr>
      <w:r>
        <w:t xml:space="preserve">DA ORGANIZAÇÃO E COORDENAÇÃO DIDÁTICA </w:t>
      </w:r>
    </w:p>
    <w:p w14:paraId="2271BBB0" w14:textId="77777777" w:rsidR="007C56F6" w:rsidRDefault="00316840" w:rsidP="003B10DE">
      <w:pPr>
        <w:spacing w:after="0" w:line="259" w:lineRule="auto"/>
        <w:ind w:left="1761" w:right="0" w:firstLine="709"/>
        <w:jc w:val="center"/>
      </w:pPr>
      <w:r>
        <w:t xml:space="preserve"> </w:t>
      </w:r>
    </w:p>
    <w:p w14:paraId="003A24BC" w14:textId="12971F41" w:rsidR="007C56F6" w:rsidRDefault="00316840" w:rsidP="003B10DE">
      <w:pPr>
        <w:ind w:left="-15" w:right="0" w:firstLine="709"/>
      </w:pPr>
      <w:r>
        <w:rPr>
          <w:b/>
        </w:rPr>
        <w:t>Art. 11</w:t>
      </w:r>
      <w:r w:rsidR="00314A99">
        <w:rPr>
          <w:b/>
        </w:rPr>
        <w:t>º</w:t>
      </w:r>
      <w:r>
        <w:t xml:space="preserve"> O Programa de Mestrado Profissional está vinculado à </w:t>
      </w:r>
      <w:proofErr w:type="spellStart"/>
      <w:r>
        <w:t>Pró</w:t>
      </w:r>
      <w:r w:rsidR="00820169">
        <w:t>-</w:t>
      </w:r>
      <w:r>
        <w:t>Reitoria</w:t>
      </w:r>
      <w:proofErr w:type="spellEnd"/>
      <w:r>
        <w:t xml:space="preserve"> de Pesquisa e Pós-Graduação da UNEMAT. </w:t>
      </w:r>
    </w:p>
    <w:p w14:paraId="519FF2F3" w14:textId="77777777" w:rsidR="007C56F6" w:rsidRDefault="00316840" w:rsidP="003B10DE">
      <w:pPr>
        <w:spacing w:after="0" w:line="259" w:lineRule="auto"/>
        <w:ind w:left="1702" w:right="0" w:firstLine="709"/>
        <w:jc w:val="left"/>
      </w:pPr>
      <w:r>
        <w:rPr>
          <w:b/>
        </w:rPr>
        <w:t xml:space="preserve"> </w:t>
      </w:r>
    </w:p>
    <w:p w14:paraId="00382608" w14:textId="223669AA" w:rsidR="007C56F6" w:rsidRPr="00733673" w:rsidRDefault="00316840" w:rsidP="00820169">
      <w:pPr>
        <w:ind w:left="0" w:right="0" w:firstLine="709"/>
        <w:rPr>
          <w:color w:val="auto"/>
        </w:rPr>
      </w:pPr>
      <w:r>
        <w:rPr>
          <w:b/>
        </w:rPr>
        <w:t>Art. 12</w:t>
      </w:r>
      <w:r w:rsidR="00314A99">
        <w:rPr>
          <w:b/>
        </w:rPr>
        <w:t>º</w:t>
      </w:r>
      <w:r>
        <w:t xml:space="preserve"> O PROFÁGUA</w:t>
      </w:r>
      <w:r w:rsidR="00733673">
        <w:t xml:space="preserve"> - </w:t>
      </w:r>
      <w:r w:rsidR="00094BD8" w:rsidRPr="00733673">
        <w:rPr>
          <w:color w:val="auto"/>
        </w:rPr>
        <w:t>UNEMAT</w:t>
      </w:r>
      <w:r w:rsidRPr="00733673">
        <w:rPr>
          <w:color w:val="auto"/>
        </w:rPr>
        <w:t xml:space="preserve">, para fins operacionais, estrutura-se em </w:t>
      </w:r>
      <w:r w:rsidR="00B43CC5" w:rsidRPr="00733673">
        <w:rPr>
          <w:color w:val="auto"/>
        </w:rPr>
        <w:t xml:space="preserve">quatro </w:t>
      </w:r>
      <w:r w:rsidRPr="00733673">
        <w:rPr>
          <w:color w:val="auto"/>
        </w:rPr>
        <w:t xml:space="preserve">níveis:  </w:t>
      </w:r>
    </w:p>
    <w:p w14:paraId="4BC110BD" w14:textId="2215A5A6" w:rsidR="00005310" w:rsidRDefault="00316840" w:rsidP="00820169">
      <w:pPr>
        <w:spacing w:after="0" w:line="240" w:lineRule="auto"/>
        <w:ind w:left="709" w:firstLine="0"/>
        <w:jc w:val="left"/>
      </w:pPr>
      <w:r w:rsidRPr="00B43CC5">
        <w:rPr>
          <w:b/>
        </w:rPr>
        <w:t>I.</w:t>
      </w:r>
      <w:r w:rsidRPr="00B43CC5">
        <w:t xml:space="preserve"> Conselho Superior</w:t>
      </w:r>
      <w:r w:rsidR="00005310">
        <w:t xml:space="preserve"> </w:t>
      </w:r>
      <w:r w:rsidR="00733673">
        <w:t>do</w:t>
      </w:r>
      <w:r w:rsidR="00005310">
        <w:t xml:space="preserve"> </w:t>
      </w:r>
      <w:proofErr w:type="spellStart"/>
      <w:r w:rsidR="00005310">
        <w:t>Prof</w:t>
      </w:r>
      <w:r w:rsidR="00DB65DB">
        <w:t>Á</w:t>
      </w:r>
      <w:r w:rsidR="00005310">
        <w:t>gua</w:t>
      </w:r>
      <w:proofErr w:type="spellEnd"/>
      <w:r w:rsidR="00733673">
        <w:t>;</w:t>
      </w:r>
    </w:p>
    <w:p w14:paraId="42406492" w14:textId="6848E246" w:rsidR="00B43CC5" w:rsidRDefault="00316840" w:rsidP="00820169">
      <w:pPr>
        <w:spacing w:after="0" w:line="240" w:lineRule="auto"/>
        <w:ind w:left="709" w:firstLine="0"/>
        <w:jc w:val="left"/>
      </w:pPr>
      <w:r w:rsidRPr="00B43CC5">
        <w:rPr>
          <w:b/>
        </w:rPr>
        <w:t>II.</w:t>
      </w:r>
      <w:r w:rsidRPr="00B43CC5">
        <w:t xml:space="preserve"> Conselho Gestor</w:t>
      </w:r>
      <w:r w:rsidR="00733673">
        <w:t xml:space="preserve"> do </w:t>
      </w:r>
      <w:proofErr w:type="spellStart"/>
      <w:r w:rsidR="00733673">
        <w:t>ProfÁgua</w:t>
      </w:r>
      <w:proofErr w:type="spellEnd"/>
      <w:r>
        <w:t xml:space="preserve">; </w:t>
      </w:r>
    </w:p>
    <w:p w14:paraId="402A9FE1" w14:textId="27C574DB" w:rsidR="00B43CC5" w:rsidRDefault="00316840" w:rsidP="00820169">
      <w:pPr>
        <w:spacing w:after="0" w:line="240" w:lineRule="auto"/>
        <w:ind w:left="709" w:right="4908" w:firstLine="0"/>
        <w:jc w:val="left"/>
      </w:pPr>
      <w:r>
        <w:rPr>
          <w:b/>
        </w:rPr>
        <w:t>III.</w:t>
      </w:r>
      <w:r>
        <w:t xml:space="preserve"> </w:t>
      </w:r>
      <w:r w:rsidR="00553785">
        <w:t>Conselho Gestor Local</w:t>
      </w:r>
      <w:r w:rsidR="00B43CC5">
        <w:t>;</w:t>
      </w:r>
    </w:p>
    <w:p w14:paraId="0B1A0F88" w14:textId="1DDFB360" w:rsidR="00B43CC5" w:rsidRPr="00733673" w:rsidRDefault="00B43CC5" w:rsidP="00820169">
      <w:pPr>
        <w:pStyle w:val="PargrafodaLista"/>
        <w:spacing w:after="0" w:line="240" w:lineRule="auto"/>
        <w:ind w:left="709" w:right="6" w:firstLine="0"/>
        <w:jc w:val="left"/>
        <w:rPr>
          <w:color w:val="auto"/>
        </w:rPr>
      </w:pPr>
      <w:r w:rsidRPr="00733673">
        <w:rPr>
          <w:b/>
          <w:color w:val="auto"/>
        </w:rPr>
        <w:t>IV.</w:t>
      </w:r>
      <w:r w:rsidRPr="00733673">
        <w:rPr>
          <w:color w:val="auto"/>
        </w:rPr>
        <w:t xml:space="preserve"> Coordenação e da Secretaria do Curso</w:t>
      </w:r>
      <w:r w:rsidR="00316840" w:rsidRPr="00733673">
        <w:rPr>
          <w:color w:val="auto"/>
        </w:rPr>
        <w:t>.</w:t>
      </w:r>
    </w:p>
    <w:p w14:paraId="76A535AA" w14:textId="6A86C680" w:rsidR="007C56F6" w:rsidRDefault="00316840" w:rsidP="003B10DE">
      <w:pPr>
        <w:ind w:left="0" w:right="0" w:firstLine="709"/>
      </w:pPr>
      <w:r>
        <w:rPr>
          <w:b/>
        </w:rPr>
        <w:t>Parágrafo Único</w:t>
      </w:r>
      <w:r w:rsidR="00820169">
        <w:rPr>
          <w:b/>
        </w:rPr>
        <w:t>:</w:t>
      </w:r>
      <w:r>
        <w:t xml:space="preserve"> As atribuições dos Conselho Superior e Gestor são definidas no Regimento Geral da Rede Nacional do PROFÁGUA. </w:t>
      </w:r>
    </w:p>
    <w:p w14:paraId="3B08AF92" w14:textId="77777777" w:rsidR="007C56F6" w:rsidRDefault="00316840" w:rsidP="003B10DE">
      <w:pPr>
        <w:spacing w:after="0" w:line="259" w:lineRule="auto"/>
        <w:ind w:left="1702" w:right="0" w:firstLine="709"/>
        <w:jc w:val="left"/>
      </w:pPr>
      <w:r>
        <w:t xml:space="preserve"> </w:t>
      </w:r>
    </w:p>
    <w:p w14:paraId="7374F682" w14:textId="7BA75E59" w:rsidR="007C56F6" w:rsidRDefault="00316840" w:rsidP="003B10DE">
      <w:pPr>
        <w:ind w:left="0" w:right="0" w:firstLine="709"/>
      </w:pPr>
      <w:r>
        <w:rPr>
          <w:b/>
        </w:rPr>
        <w:t>Art. 13</w:t>
      </w:r>
      <w:r w:rsidR="007B6525">
        <w:rPr>
          <w:b/>
        </w:rPr>
        <w:t>º</w:t>
      </w:r>
      <w:r>
        <w:t xml:space="preserve"> O Conselho </w:t>
      </w:r>
      <w:r w:rsidR="00731581">
        <w:t>Gestor Local</w:t>
      </w:r>
      <w:r>
        <w:t xml:space="preserve"> é responsável pela execução das diretrizes didático-científicas e administrativas, e vincula-se administrativa e hierarquicamente aos Conselhos Superiores da UNEMAT e ao Conselho </w:t>
      </w:r>
      <w:r w:rsidR="007D4F6B">
        <w:t>Superior e Gestor do PROFÁGUA.</w:t>
      </w:r>
    </w:p>
    <w:p w14:paraId="6921DD79" w14:textId="77777777" w:rsidR="007C56F6" w:rsidRDefault="00316840" w:rsidP="003B10DE">
      <w:pPr>
        <w:ind w:left="-5" w:right="0" w:firstLine="709"/>
      </w:pPr>
      <w:r>
        <w:t xml:space="preserve">Apresenta a seguinte composição: </w:t>
      </w:r>
    </w:p>
    <w:p w14:paraId="533A5BB9" w14:textId="1AD1E4AC" w:rsidR="007C56F6" w:rsidRPr="00005310" w:rsidRDefault="00BE6D2D" w:rsidP="00820169">
      <w:pPr>
        <w:numPr>
          <w:ilvl w:val="0"/>
          <w:numId w:val="7"/>
        </w:numPr>
        <w:tabs>
          <w:tab w:val="left" w:pos="993"/>
        </w:tabs>
        <w:ind w:left="0" w:right="0" w:firstLine="709"/>
        <w:rPr>
          <w:strike/>
          <w:color w:val="auto"/>
        </w:rPr>
      </w:pPr>
      <w:r w:rsidRPr="00005310">
        <w:rPr>
          <w:color w:val="auto"/>
        </w:rPr>
        <w:t>Coordenador</w:t>
      </w:r>
      <w:r w:rsidR="00B43CC5" w:rsidRPr="00005310">
        <w:rPr>
          <w:color w:val="auto"/>
        </w:rPr>
        <w:t>(a)</w:t>
      </w:r>
      <w:r w:rsidRPr="00005310">
        <w:rPr>
          <w:color w:val="auto"/>
        </w:rPr>
        <w:t xml:space="preserve"> </w:t>
      </w:r>
    </w:p>
    <w:p w14:paraId="00DDB036" w14:textId="234059A7" w:rsidR="007C56F6" w:rsidRPr="00005310" w:rsidRDefault="00FF2998" w:rsidP="00820169">
      <w:pPr>
        <w:numPr>
          <w:ilvl w:val="0"/>
          <w:numId w:val="7"/>
        </w:numPr>
        <w:tabs>
          <w:tab w:val="left" w:pos="993"/>
        </w:tabs>
        <w:ind w:left="0" w:right="0" w:firstLine="709"/>
        <w:rPr>
          <w:color w:val="auto"/>
        </w:rPr>
      </w:pPr>
      <w:proofErr w:type="spellStart"/>
      <w:r>
        <w:t>Vice</w:t>
      </w:r>
      <w:r w:rsidR="00820169">
        <w:t>-</w:t>
      </w:r>
      <w:r>
        <w:t>coorden</w:t>
      </w:r>
      <w:r w:rsidR="00005310">
        <w:t>ador</w:t>
      </w:r>
      <w:proofErr w:type="spellEnd"/>
      <w:r w:rsidR="00005310">
        <w:t>(a</w:t>
      </w:r>
      <w:r w:rsidR="00005310" w:rsidRPr="00005310">
        <w:rPr>
          <w:color w:val="auto"/>
        </w:rPr>
        <w:t>)</w:t>
      </w:r>
      <w:r w:rsidR="00316840" w:rsidRPr="00005310">
        <w:rPr>
          <w:color w:val="auto"/>
        </w:rPr>
        <w:t>;</w:t>
      </w:r>
    </w:p>
    <w:p w14:paraId="53BDBF96" w14:textId="161434C0" w:rsidR="007C56F6" w:rsidRPr="00005310" w:rsidRDefault="00820169" w:rsidP="00820169">
      <w:pPr>
        <w:numPr>
          <w:ilvl w:val="0"/>
          <w:numId w:val="7"/>
        </w:numPr>
        <w:tabs>
          <w:tab w:val="left" w:pos="993"/>
        </w:tabs>
        <w:ind w:left="0" w:right="0" w:firstLine="709"/>
        <w:rPr>
          <w:color w:val="auto"/>
        </w:rPr>
      </w:pPr>
      <w:r>
        <w:t xml:space="preserve"> </w:t>
      </w:r>
      <w:r w:rsidR="00316840">
        <w:t xml:space="preserve">03 (três) representantes </w:t>
      </w:r>
      <w:r w:rsidR="00316840" w:rsidRPr="00005310">
        <w:rPr>
          <w:color w:val="auto"/>
        </w:rPr>
        <w:t>docentes</w:t>
      </w:r>
      <w:r w:rsidR="00BE6D2D" w:rsidRPr="00005310">
        <w:rPr>
          <w:color w:val="auto"/>
        </w:rPr>
        <w:t xml:space="preserve"> do quadro permanente credenciados do PROFÁGUA</w:t>
      </w:r>
      <w:r w:rsidR="00FF2998" w:rsidRPr="00005310">
        <w:rPr>
          <w:color w:val="auto"/>
        </w:rPr>
        <w:t>-UNEMAT</w:t>
      </w:r>
      <w:r w:rsidR="00316840" w:rsidRPr="00005310">
        <w:rPr>
          <w:color w:val="auto"/>
        </w:rPr>
        <w:t xml:space="preserve">; </w:t>
      </w:r>
    </w:p>
    <w:p w14:paraId="105607A0" w14:textId="171F5BCF" w:rsidR="007C56F6" w:rsidRDefault="00316840" w:rsidP="00820169">
      <w:pPr>
        <w:numPr>
          <w:ilvl w:val="0"/>
          <w:numId w:val="7"/>
        </w:numPr>
        <w:tabs>
          <w:tab w:val="left" w:pos="1134"/>
        </w:tabs>
        <w:ind w:left="0" w:right="0" w:firstLine="709"/>
      </w:pPr>
      <w:r>
        <w:t xml:space="preserve">01 (um) representante discente regular do curso, eleito por seus pares, com respectivo suplente; </w:t>
      </w:r>
    </w:p>
    <w:p w14:paraId="7604252D" w14:textId="7CB5AA2F" w:rsidR="00733673" w:rsidRPr="006B65BF" w:rsidRDefault="00316840" w:rsidP="00820169">
      <w:pPr>
        <w:numPr>
          <w:ilvl w:val="0"/>
          <w:numId w:val="7"/>
        </w:numPr>
        <w:tabs>
          <w:tab w:val="left" w:pos="993"/>
        </w:tabs>
        <w:ind w:left="0" w:right="0" w:firstLine="709"/>
        <w:rPr>
          <w:color w:val="auto"/>
        </w:rPr>
      </w:pPr>
      <w:r>
        <w:t>01 (um) profissional técnico da educação superior</w:t>
      </w:r>
      <w:r w:rsidR="00077782">
        <w:t xml:space="preserve">, </w:t>
      </w:r>
      <w:r w:rsidR="00611540" w:rsidRPr="00733673">
        <w:rPr>
          <w:color w:val="auto"/>
        </w:rPr>
        <w:t>vinculado à Pós-Graduação da UNEMAT.</w:t>
      </w:r>
    </w:p>
    <w:p w14:paraId="6C4B67A1" w14:textId="71AA57E3" w:rsidR="007C56F6" w:rsidRPr="00733673" w:rsidRDefault="00316840" w:rsidP="003B10DE">
      <w:pPr>
        <w:ind w:left="0" w:right="0" w:firstLine="709"/>
        <w:rPr>
          <w:color w:val="auto"/>
        </w:rPr>
      </w:pPr>
      <w:r w:rsidRPr="00733673">
        <w:rPr>
          <w:b/>
          <w:color w:val="auto"/>
        </w:rPr>
        <w:t>Parágrafo Único</w:t>
      </w:r>
      <w:r w:rsidR="00F04035">
        <w:rPr>
          <w:b/>
          <w:color w:val="auto"/>
        </w:rPr>
        <w:t>:</w:t>
      </w:r>
      <w:r w:rsidRPr="00733673">
        <w:rPr>
          <w:b/>
          <w:color w:val="auto"/>
        </w:rPr>
        <w:t xml:space="preserve"> </w:t>
      </w:r>
      <w:r w:rsidRPr="00733673">
        <w:rPr>
          <w:color w:val="auto"/>
        </w:rPr>
        <w:t>A representação docente e técnica terá mandato de 02 (dois) anos e a representação discente ser</w:t>
      </w:r>
      <w:r w:rsidR="00B85637" w:rsidRPr="00733673">
        <w:rPr>
          <w:color w:val="auto"/>
        </w:rPr>
        <w:t xml:space="preserve">á de 01 (um) ano, admitindo-se </w:t>
      </w:r>
      <w:r w:rsidRPr="00733673">
        <w:rPr>
          <w:color w:val="auto"/>
        </w:rPr>
        <w:t>reeleição em todos os segmentos.</w:t>
      </w:r>
      <w:r w:rsidRPr="00733673">
        <w:t xml:space="preserve"> </w:t>
      </w:r>
    </w:p>
    <w:p w14:paraId="23D38E64" w14:textId="119E9D0D" w:rsidR="007C56F6" w:rsidRPr="00733673" w:rsidRDefault="00733673" w:rsidP="003B10DE">
      <w:pPr>
        <w:ind w:left="-5" w:right="0" w:firstLine="709"/>
        <w:rPr>
          <w:color w:val="auto"/>
        </w:rPr>
      </w:pPr>
      <w:r w:rsidRPr="00733673">
        <w:rPr>
          <w:color w:val="auto"/>
        </w:rPr>
        <w:tab/>
      </w:r>
    </w:p>
    <w:p w14:paraId="060A5265" w14:textId="1C805DB3" w:rsidR="007C56F6" w:rsidRDefault="00316840" w:rsidP="00F04035">
      <w:pPr>
        <w:ind w:left="709" w:right="0" w:firstLine="0"/>
      </w:pPr>
      <w:r w:rsidRPr="00733673">
        <w:rPr>
          <w:b/>
        </w:rPr>
        <w:t>Art. 14</w:t>
      </w:r>
      <w:r w:rsidR="007B6525">
        <w:rPr>
          <w:b/>
        </w:rPr>
        <w:t>º</w:t>
      </w:r>
      <w:r w:rsidRPr="00733673">
        <w:t xml:space="preserve"> Compete ao Conselho do Curso:</w:t>
      </w:r>
      <w:r>
        <w:t xml:space="preserve"> </w:t>
      </w:r>
    </w:p>
    <w:p w14:paraId="5507ABC8" w14:textId="77777777" w:rsidR="007C56F6" w:rsidRDefault="00316840" w:rsidP="00F04035">
      <w:pPr>
        <w:numPr>
          <w:ilvl w:val="0"/>
          <w:numId w:val="8"/>
        </w:numPr>
        <w:tabs>
          <w:tab w:val="left" w:pos="993"/>
        </w:tabs>
        <w:ind w:left="0" w:right="0" w:firstLine="709"/>
      </w:pPr>
      <w:r>
        <w:t xml:space="preserve">Coordenar a aplicação local dos Exames Nacionais de Acesso; </w:t>
      </w:r>
    </w:p>
    <w:p w14:paraId="55C82AB0" w14:textId="1729ACBA" w:rsidR="007C56F6" w:rsidRDefault="00316840" w:rsidP="00F04035">
      <w:pPr>
        <w:numPr>
          <w:ilvl w:val="0"/>
          <w:numId w:val="8"/>
        </w:numPr>
        <w:tabs>
          <w:tab w:val="left" w:pos="993"/>
        </w:tabs>
        <w:ind w:left="0" w:right="0" w:firstLine="709"/>
      </w:pPr>
      <w:r>
        <w:lastRenderedPageBreak/>
        <w:t xml:space="preserve">Propor, a cada período, o cronograma acadêmico local e a distribuição da carga didática entre os membros do corpo docente local; </w:t>
      </w:r>
    </w:p>
    <w:p w14:paraId="4341C4FF" w14:textId="6A0A4427" w:rsidR="007C56F6" w:rsidRDefault="00F04035" w:rsidP="00F04035">
      <w:pPr>
        <w:numPr>
          <w:ilvl w:val="0"/>
          <w:numId w:val="8"/>
        </w:numPr>
        <w:tabs>
          <w:tab w:val="left" w:pos="993"/>
        </w:tabs>
        <w:ind w:left="0" w:right="0" w:firstLine="709"/>
      </w:pPr>
      <w:r>
        <w:t xml:space="preserve"> </w:t>
      </w:r>
      <w:r w:rsidR="00316840">
        <w:t xml:space="preserve">Designar os representantes locais das disciplinas obrigatórias, dentro do seu corpo docente; </w:t>
      </w:r>
    </w:p>
    <w:p w14:paraId="2BA1B421" w14:textId="1E993D3C" w:rsidR="007C56F6" w:rsidRDefault="00316840" w:rsidP="00F04035">
      <w:pPr>
        <w:numPr>
          <w:ilvl w:val="0"/>
          <w:numId w:val="8"/>
        </w:numPr>
        <w:tabs>
          <w:tab w:val="left" w:pos="1134"/>
        </w:tabs>
        <w:ind w:left="0" w:right="0" w:firstLine="709"/>
      </w:pPr>
      <w:r>
        <w:t xml:space="preserve">Propor ao Conselho Gestor o credenciamento e </w:t>
      </w:r>
      <w:r w:rsidR="00FF2998">
        <w:t>descredenciamento de docentes;</w:t>
      </w:r>
    </w:p>
    <w:p w14:paraId="01C58A8A" w14:textId="3A68C776" w:rsidR="007C56F6" w:rsidRDefault="00316840" w:rsidP="00F04035">
      <w:pPr>
        <w:numPr>
          <w:ilvl w:val="0"/>
          <w:numId w:val="8"/>
        </w:numPr>
        <w:tabs>
          <w:tab w:val="left" w:pos="993"/>
        </w:tabs>
        <w:ind w:left="0" w:right="0" w:firstLine="709"/>
      </w:pPr>
      <w:r>
        <w:t xml:space="preserve">Organizar atividades complementares, tais como palestras e oficinas, a serem realizadas no âmbito do PROFÁGUA UNEMAT; </w:t>
      </w:r>
    </w:p>
    <w:p w14:paraId="1D38373E" w14:textId="1C07DF91" w:rsidR="007C56F6" w:rsidRDefault="00316840" w:rsidP="00F04035">
      <w:pPr>
        <w:numPr>
          <w:ilvl w:val="0"/>
          <w:numId w:val="8"/>
        </w:numPr>
        <w:tabs>
          <w:tab w:val="left" w:pos="1134"/>
        </w:tabs>
        <w:ind w:left="0" w:right="0" w:firstLine="709"/>
      </w:pPr>
      <w:r>
        <w:t>Decidir sobre solicitações de trancamento</w:t>
      </w:r>
      <w:r w:rsidR="00EB4F2E">
        <w:t xml:space="preserve"> e</w:t>
      </w:r>
      <w:r>
        <w:t xml:space="preserve"> cancelamento de </w:t>
      </w:r>
      <w:r w:rsidR="00EB4F2E">
        <w:t>disciplinas;</w:t>
      </w:r>
    </w:p>
    <w:p w14:paraId="75186E3A" w14:textId="24D7FB8E" w:rsidR="00094BD8" w:rsidRDefault="00094BD8" w:rsidP="00F04035">
      <w:pPr>
        <w:numPr>
          <w:ilvl w:val="0"/>
          <w:numId w:val="8"/>
        </w:numPr>
        <w:tabs>
          <w:tab w:val="left" w:pos="1134"/>
        </w:tabs>
        <w:ind w:left="0" w:right="0" w:firstLine="709"/>
      </w:pPr>
      <w:r>
        <w:t>Elaborar e encaminhar ao Conselho Gestor relatórios anuais das atividades na Instituição Associada, subsidiando o relatório de avaliação quadrienal até 60 (sessenta) dias antes do prazo determinado pela Diretoria de Avaliação da CAPES;</w:t>
      </w:r>
    </w:p>
    <w:p w14:paraId="4DACEAB7" w14:textId="5E299F17" w:rsidR="007C56F6" w:rsidRDefault="00316840" w:rsidP="00F04035">
      <w:pPr>
        <w:tabs>
          <w:tab w:val="left" w:pos="993"/>
        </w:tabs>
        <w:ind w:left="0" w:right="0" w:firstLine="709"/>
      </w:pPr>
      <w:r>
        <w:rPr>
          <w:b/>
        </w:rPr>
        <w:t>VIII.</w:t>
      </w:r>
      <w:r w:rsidR="00B71D65">
        <w:t xml:space="preserve"> </w:t>
      </w:r>
      <w:r>
        <w:t xml:space="preserve">Definir as sanções cabíveis às infrações disciplinares dos discentes e docentes, de acordo com as normas da UNEMAT; </w:t>
      </w:r>
    </w:p>
    <w:p w14:paraId="2E1769CD" w14:textId="64E5B927" w:rsidR="007C56F6" w:rsidRPr="008B1BCF" w:rsidRDefault="00B71D65" w:rsidP="00F04035">
      <w:pPr>
        <w:numPr>
          <w:ilvl w:val="0"/>
          <w:numId w:val="9"/>
        </w:numPr>
        <w:tabs>
          <w:tab w:val="left" w:pos="1134"/>
        </w:tabs>
        <w:ind w:left="0" w:right="0" w:firstLine="709"/>
        <w:rPr>
          <w:color w:val="auto"/>
        </w:rPr>
      </w:pPr>
      <w:r w:rsidRPr="008B1BCF">
        <w:rPr>
          <w:color w:val="auto"/>
        </w:rPr>
        <w:t>Ho</w:t>
      </w:r>
      <w:r w:rsidR="00286895" w:rsidRPr="008B1BCF">
        <w:rPr>
          <w:color w:val="auto"/>
        </w:rPr>
        <w:t xml:space="preserve">mologar </w:t>
      </w:r>
      <w:r w:rsidR="00132A17" w:rsidRPr="008B1BCF">
        <w:rPr>
          <w:color w:val="auto"/>
        </w:rPr>
        <w:t xml:space="preserve">os </w:t>
      </w:r>
      <w:r w:rsidR="00510FBB" w:rsidRPr="008B1BCF">
        <w:rPr>
          <w:color w:val="auto"/>
        </w:rPr>
        <w:t>nomes de</w:t>
      </w:r>
      <w:r w:rsidR="00316840" w:rsidRPr="008B1BCF">
        <w:rPr>
          <w:color w:val="auto"/>
        </w:rPr>
        <w:t xml:space="preserve"> examinadores que constituam bancas de julgamento do Trabalho de Conclusão</w:t>
      </w:r>
      <w:r w:rsidR="00286895" w:rsidRPr="008B1BCF">
        <w:rPr>
          <w:color w:val="auto"/>
        </w:rPr>
        <w:t xml:space="preserve"> do mestrado</w:t>
      </w:r>
      <w:r w:rsidR="00316840" w:rsidRPr="008B1BCF">
        <w:rPr>
          <w:color w:val="auto"/>
        </w:rPr>
        <w:t xml:space="preserve">; </w:t>
      </w:r>
      <w:r w:rsidR="00510FBB" w:rsidRPr="008B1BCF">
        <w:rPr>
          <w:color w:val="auto"/>
        </w:rPr>
        <w:t>da comissão examinadora do Exame de Qualificação e da Defesa Pública do trabalho de conclusão de curso</w:t>
      </w:r>
      <w:r w:rsidR="00DB65DB">
        <w:rPr>
          <w:color w:val="auto"/>
        </w:rPr>
        <w:t>;</w:t>
      </w:r>
    </w:p>
    <w:p w14:paraId="3D353B23" w14:textId="51A2CC68" w:rsidR="007C56F6" w:rsidRDefault="00316840" w:rsidP="003B10DE">
      <w:pPr>
        <w:ind w:left="0" w:right="0" w:firstLine="709"/>
      </w:pPr>
      <w:r w:rsidRPr="00733673">
        <w:rPr>
          <w:b/>
          <w:color w:val="auto"/>
        </w:rPr>
        <w:t>XII.</w:t>
      </w:r>
      <w:r w:rsidRPr="00733673">
        <w:rPr>
          <w:color w:val="auto"/>
        </w:rPr>
        <w:t xml:space="preserve"> Homologar o quadro de orientadores, analisar as propostas de </w:t>
      </w:r>
      <w:r>
        <w:t>coorientação e avaliar mudança d</w:t>
      </w:r>
      <w:r w:rsidR="00BB5D15">
        <w:t>e orientação ou coorientação;</w:t>
      </w:r>
    </w:p>
    <w:p w14:paraId="3E2A8874" w14:textId="77777777" w:rsidR="007C56F6" w:rsidRDefault="00316840" w:rsidP="00F04035">
      <w:pPr>
        <w:numPr>
          <w:ilvl w:val="0"/>
          <w:numId w:val="10"/>
        </w:numPr>
        <w:tabs>
          <w:tab w:val="left" w:pos="1276"/>
        </w:tabs>
        <w:ind w:left="0" w:right="0" w:firstLine="709"/>
      </w:pPr>
      <w:r>
        <w:t xml:space="preserve">Homologar resultados, pareceres e avaliações das Bancas Examinadoras; </w:t>
      </w:r>
    </w:p>
    <w:p w14:paraId="00C1A2B6" w14:textId="77777777" w:rsidR="007C56F6" w:rsidRDefault="00316840" w:rsidP="00F04035">
      <w:pPr>
        <w:numPr>
          <w:ilvl w:val="0"/>
          <w:numId w:val="10"/>
        </w:numPr>
        <w:tabs>
          <w:tab w:val="left" w:pos="1276"/>
        </w:tabs>
        <w:ind w:left="0" w:right="0" w:firstLine="709"/>
      </w:pPr>
      <w:r>
        <w:t xml:space="preserve">Analisar o desempenho acadêmico dos discentes e, se necessário, determinar seu desligamento do Programa; </w:t>
      </w:r>
    </w:p>
    <w:p w14:paraId="1F8BC80E" w14:textId="36B47F65" w:rsidR="007C56F6" w:rsidRPr="00733673" w:rsidRDefault="00316840" w:rsidP="00F04035">
      <w:pPr>
        <w:numPr>
          <w:ilvl w:val="0"/>
          <w:numId w:val="10"/>
        </w:numPr>
        <w:tabs>
          <w:tab w:val="left" w:pos="1134"/>
        </w:tabs>
        <w:ind w:left="0" w:right="0" w:firstLine="709"/>
        <w:rPr>
          <w:color w:val="auto"/>
        </w:rPr>
      </w:pPr>
      <w:r w:rsidRPr="00733673">
        <w:rPr>
          <w:color w:val="auto"/>
        </w:rPr>
        <w:t>J</w:t>
      </w:r>
      <w:r w:rsidR="00EB4F2E" w:rsidRPr="00733673">
        <w:rPr>
          <w:color w:val="auto"/>
        </w:rPr>
        <w:t>ulgar pedidos de desligamento</w:t>
      </w:r>
      <w:r w:rsidRPr="00733673">
        <w:rPr>
          <w:color w:val="auto"/>
        </w:rPr>
        <w:t xml:space="preserve"> </w:t>
      </w:r>
      <w:r w:rsidR="00EB4F2E" w:rsidRPr="00733673">
        <w:rPr>
          <w:color w:val="auto"/>
        </w:rPr>
        <w:t xml:space="preserve">de aluno do </w:t>
      </w:r>
      <w:r w:rsidRPr="00733673">
        <w:rPr>
          <w:color w:val="auto"/>
        </w:rPr>
        <w:t xml:space="preserve">Programa; </w:t>
      </w:r>
    </w:p>
    <w:p w14:paraId="55E13F8E" w14:textId="7EF61A31" w:rsidR="007C56F6" w:rsidRPr="00733673" w:rsidRDefault="00316840" w:rsidP="00F04035">
      <w:pPr>
        <w:numPr>
          <w:ilvl w:val="0"/>
          <w:numId w:val="10"/>
        </w:numPr>
        <w:tabs>
          <w:tab w:val="left" w:pos="1276"/>
        </w:tabs>
        <w:ind w:left="0" w:right="0" w:firstLine="709"/>
        <w:rPr>
          <w:color w:val="auto"/>
        </w:rPr>
      </w:pPr>
      <w:r w:rsidRPr="00733673">
        <w:rPr>
          <w:color w:val="auto"/>
        </w:rPr>
        <w:t>Apreciar e propor convênios e termos de cooperação com entidades públicas ou privadas que sejam do interesse do curso</w:t>
      </w:r>
      <w:r w:rsidR="007B6525">
        <w:rPr>
          <w:color w:val="auto"/>
        </w:rPr>
        <w:t>;</w:t>
      </w:r>
      <w:r w:rsidRPr="00733673">
        <w:rPr>
          <w:color w:val="auto"/>
        </w:rPr>
        <w:t xml:space="preserve"> </w:t>
      </w:r>
    </w:p>
    <w:p w14:paraId="2164ECA0" w14:textId="5A574EDA" w:rsidR="00796B19" w:rsidRPr="00733673" w:rsidRDefault="00510FBB" w:rsidP="00F04035">
      <w:pPr>
        <w:pStyle w:val="PargrafodaLista"/>
        <w:numPr>
          <w:ilvl w:val="0"/>
          <w:numId w:val="9"/>
        </w:numPr>
        <w:tabs>
          <w:tab w:val="left" w:pos="993"/>
        </w:tabs>
        <w:ind w:left="0" w:right="0" w:firstLine="709"/>
        <w:rPr>
          <w:color w:val="auto"/>
        </w:rPr>
      </w:pPr>
      <w:r w:rsidRPr="00733673">
        <w:rPr>
          <w:color w:val="auto"/>
        </w:rPr>
        <w:t>Aprovar normas de credenciamento de novos docentes, bem como aprovar a inserção desses membros</w:t>
      </w:r>
      <w:r w:rsidR="007B6525">
        <w:rPr>
          <w:color w:val="auto"/>
        </w:rPr>
        <w:t>;</w:t>
      </w:r>
    </w:p>
    <w:p w14:paraId="0F04BDF2" w14:textId="099E44D3" w:rsidR="00796B19" w:rsidRPr="00733673" w:rsidRDefault="00796B19" w:rsidP="00F04035">
      <w:pPr>
        <w:pStyle w:val="PargrafodaLista"/>
        <w:numPr>
          <w:ilvl w:val="0"/>
          <w:numId w:val="9"/>
        </w:numPr>
        <w:tabs>
          <w:tab w:val="left" w:pos="1134"/>
        </w:tabs>
        <w:spacing w:after="0" w:line="259" w:lineRule="auto"/>
        <w:ind w:left="0" w:right="0" w:firstLine="709"/>
        <w:jc w:val="left"/>
        <w:rPr>
          <w:color w:val="auto"/>
        </w:rPr>
      </w:pPr>
      <w:r w:rsidRPr="00733673">
        <w:rPr>
          <w:color w:val="auto"/>
        </w:rPr>
        <w:t>Apreciar e homologar os critérios para distribuição de vagas para orientação de novos alunos.</w:t>
      </w:r>
    </w:p>
    <w:p w14:paraId="4B0257E1" w14:textId="77777777" w:rsidR="00796B19" w:rsidRPr="00733673" w:rsidRDefault="00796B19" w:rsidP="003B10DE">
      <w:pPr>
        <w:spacing w:after="0" w:line="259" w:lineRule="auto"/>
        <w:ind w:right="0" w:firstLine="709"/>
        <w:jc w:val="left"/>
        <w:rPr>
          <w:color w:val="auto"/>
        </w:rPr>
      </w:pPr>
    </w:p>
    <w:p w14:paraId="4516951E" w14:textId="27CED4BE" w:rsidR="007C56F6" w:rsidRDefault="00316840" w:rsidP="003B10DE">
      <w:pPr>
        <w:spacing w:after="0" w:line="240" w:lineRule="auto"/>
        <w:ind w:left="-15" w:right="-2" w:firstLine="709"/>
      </w:pPr>
      <w:r>
        <w:rPr>
          <w:b/>
        </w:rPr>
        <w:t>Art. 15</w:t>
      </w:r>
      <w:r w:rsidR="007B6525">
        <w:rPr>
          <w:b/>
        </w:rPr>
        <w:t>º</w:t>
      </w:r>
      <w:r>
        <w:t xml:space="preserve"> O Conselho do Curso reunir-se-á em sessão ordinária a cada 90 (noventa) dias, ou extraordinariamente. A convocação será feita por seu Coordenador, formalmente, com antecedência mínima de 48 (quarenta e oito) horas, ou, excepcionalmente, com indicação de pauta de assuntos a ser considerada na reunião, podendo ser a distância, presencial ou </w:t>
      </w:r>
      <w:r w:rsidR="00731581">
        <w:t>hí</w:t>
      </w:r>
      <w:r w:rsidR="00DB65DB">
        <w:t>b</w:t>
      </w:r>
      <w:r w:rsidR="00731581">
        <w:t>rida</w:t>
      </w:r>
      <w:r>
        <w:t xml:space="preserve">. </w:t>
      </w:r>
    </w:p>
    <w:p w14:paraId="1AF9E58C" w14:textId="366885F5" w:rsidR="007C56F6" w:rsidRDefault="00316840" w:rsidP="003B10DE">
      <w:pPr>
        <w:ind w:left="0" w:right="0" w:firstLine="709"/>
      </w:pPr>
      <w:r>
        <w:rPr>
          <w:b/>
        </w:rPr>
        <w:t>§1º</w:t>
      </w:r>
      <w:r>
        <w:t xml:space="preserve"> As reuniões somente poderão ter início, em primeira convocação, com a presença da maioria de seus membros e, em segunda convocação, 30 (trinta) minutos após a primeira, com qualquer número dos seus membros</w:t>
      </w:r>
      <w:r w:rsidR="00DB65DB">
        <w:t>;</w:t>
      </w:r>
      <w:r>
        <w:t xml:space="preserve"> </w:t>
      </w:r>
    </w:p>
    <w:p w14:paraId="7FE7F489" w14:textId="0FA5DD5A" w:rsidR="0073100C" w:rsidRDefault="00316840" w:rsidP="003B10DE">
      <w:pPr>
        <w:spacing w:after="0" w:line="240" w:lineRule="auto"/>
        <w:ind w:left="-15" w:right="-2" w:firstLine="709"/>
        <w:rPr>
          <w:color w:val="auto"/>
        </w:rPr>
      </w:pPr>
      <w:r>
        <w:rPr>
          <w:b/>
        </w:rPr>
        <w:t>§2º</w:t>
      </w:r>
      <w:r>
        <w:t xml:space="preserve"> As votações serão feitas por maioria simples, tendo o Coordenador, além do voto singular, o direito ao voto de desempate</w:t>
      </w:r>
      <w:r w:rsidR="00DB65DB">
        <w:t>;</w:t>
      </w:r>
    </w:p>
    <w:p w14:paraId="009D3352" w14:textId="77777777" w:rsidR="007C56F6" w:rsidRDefault="00316840" w:rsidP="003B10DE">
      <w:pPr>
        <w:spacing w:after="0" w:line="240" w:lineRule="auto"/>
        <w:ind w:left="-15" w:right="-2" w:firstLine="709"/>
      </w:pPr>
      <w:r>
        <w:rPr>
          <w:b/>
        </w:rPr>
        <w:t>§3º</w:t>
      </w:r>
      <w:r>
        <w:t xml:space="preserve"> Para cada reunião será lavrada uma ata. </w:t>
      </w:r>
    </w:p>
    <w:p w14:paraId="29C67488" w14:textId="7CF141AF" w:rsidR="003642EF" w:rsidRDefault="003642EF">
      <w:pPr>
        <w:spacing w:after="160" w:line="259" w:lineRule="auto"/>
        <w:ind w:left="0" w:right="0" w:firstLine="0"/>
        <w:jc w:val="left"/>
      </w:pPr>
      <w:r>
        <w:br w:type="page"/>
      </w:r>
    </w:p>
    <w:p w14:paraId="3D715189" w14:textId="77777777" w:rsidR="007C56F6" w:rsidRPr="006C39CF" w:rsidRDefault="00316840" w:rsidP="003B10DE">
      <w:pPr>
        <w:spacing w:after="0" w:line="259" w:lineRule="auto"/>
        <w:ind w:left="10" w:right="6" w:firstLine="709"/>
        <w:jc w:val="center"/>
        <w:rPr>
          <w:b/>
        </w:rPr>
      </w:pPr>
      <w:r w:rsidRPr="006C39CF">
        <w:rPr>
          <w:b/>
        </w:rPr>
        <w:lastRenderedPageBreak/>
        <w:t xml:space="preserve">Seção I </w:t>
      </w:r>
    </w:p>
    <w:p w14:paraId="3F51C8BA" w14:textId="77777777" w:rsidR="007C56F6" w:rsidRPr="006C39CF" w:rsidRDefault="00316840" w:rsidP="003B10DE">
      <w:pPr>
        <w:spacing w:after="0" w:line="259" w:lineRule="auto"/>
        <w:ind w:left="10" w:right="7" w:firstLine="709"/>
        <w:jc w:val="center"/>
        <w:rPr>
          <w:b/>
        </w:rPr>
      </w:pPr>
      <w:r w:rsidRPr="006C39CF">
        <w:rPr>
          <w:b/>
        </w:rPr>
        <w:t xml:space="preserve">Da Coordenação e da Secretaria do Programa </w:t>
      </w:r>
    </w:p>
    <w:p w14:paraId="3F8E6289" w14:textId="14213026" w:rsidR="007C56F6" w:rsidRDefault="007C56F6" w:rsidP="003B10DE">
      <w:pPr>
        <w:spacing w:after="0" w:line="259" w:lineRule="auto"/>
        <w:ind w:left="1702" w:right="0" w:firstLine="709"/>
        <w:jc w:val="left"/>
      </w:pPr>
    </w:p>
    <w:p w14:paraId="0B00C1AE" w14:textId="6272233C" w:rsidR="007C56F6" w:rsidRDefault="00316840" w:rsidP="003B10DE">
      <w:pPr>
        <w:ind w:left="0" w:right="0" w:firstLine="709"/>
      </w:pPr>
      <w:r>
        <w:rPr>
          <w:b/>
        </w:rPr>
        <w:t>Art. 16</w:t>
      </w:r>
      <w:r w:rsidR="007B6525">
        <w:rPr>
          <w:b/>
        </w:rPr>
        <w:t>º</w:t>
      </w:r>
      <w:r>
        <w:t xml:space="preserve"> A coordenação do PROFÁGUA UNEMAT, é a instância executiva do curso no âmbito local. </w:t>
      </w:r>
    </w:p>
    <w:p w14:paraId="69CFB2F4" w14:textId="7850D0B0" w:rsidR="007C56F6" w:rsidRDefault="00316840" w:rsidP="003B10DE">
      <w:pPr>
        <w:ind w:left="0" w:right="0" w:firstLine="709"/>
      </w:pPr>
      <w:r>
        <w:rPr>
          <w:b/>
        </w:rPr>
        <w:t>§1º</w:t>
      </w:r>
      <w:r>
        <w:t xml:space="preserve"> A coordenação e a </w:t>
      </w:r>
      <w:proofErr w:type="spellStart"/>
      <w:r>
        <w:t>vice-coordenação</w:t>
      </w:r>
      <w:proofErr w:type="spellEnd"/>
      <w:r>
        <w:t xml:space="preserve"> do PROFÁGUA UNEMAT são exercidas por docentes credenciados como membros permanentes do curso</w:t>
      </w:r>
      <w:r w:rsidR="00DB65DB">
        <w:t>;</w:t>
      </w:r>
      <w:r>
        <w:t xml:space="preserve"> </w:t>
      </w:r>
    </w:p>
    <w:p w14:paraId="0DA41DD2" w14:textId="28A91656" w:rsidR="007C56F6" w:rsidRDefault="00316840" w:rsidP="003B10DE">
      <w:pPr>
        <w:ind w:left="0" w:right="0" w:firstLine="709"/>
      </w:pPr>
      <w:r>
        <w:rPr>
          <w:b/>
        </w:rPr>
        <w:t>§2º</w:t>
      </w:r>
      <w:r>
        <w:t xml:space="preserve"> A coordenação do PROFÁGUA UNEMAT observará a legislação interna da UNEMAT</w:t>
      </w:r>
      <w:r w:rsidR="00F65409">
        <w:t>;</w:t>
      </w:r>
    </w:p>
    <w:p w14:paraId="0AB9166E" w14:textId="65FD04F7" w:rsidR="007C56F6" w:rsidRDefault="00316840" w:rsidP="007B0653">
      <w:pPr>
        <w:ind w:left="0" w:right="0" w:firstLine="709"/>
      </w:pPr>
      <w:r>
        <w:rPr>
          <w:b/>
        </w:rPr>
        <w:t>§3º</w:t>
      </w:r>
      <w:r>
        <w:t xml:space="preserve"> </w:t>
      </w:r>
      <w:r w:rsidRPr="00733673">
        <w:t xml:space="preserve">O coordenador e o </w:t>
      </w:r>
      <w:proofErr w:type="spellStart"/>
      <w:r w:rsidRPr="00733673">
        <w:t>vice-coordenador</w:t>
      </w:r>
      <w:proofErr w:type="spellEnd"/>
      <w:r w:rsidRPr="00733673">
        <w:t xml:space="preserve"> terão um mandato </w:t>
      </w:r>
      <w:r w:rsidR="00A17E76" w:rsidRPr="00733673">
        <w:t>de 2 anos.</w:t>
      </w:r>
    </w:p>
    <w:p w14:paraId="36B4588A" w14:textId="77777777" w:rsidR="00733673" w:rsidRDefault="00733673" w:rsidP="003B10DE">
      <w:pPr>
        <w:ind w:left="2278" w:right="0" w:firstLine="709"/>
      </w:pPr>
    </w:p>
    <w:p w14:paraId="799E3839" w14:textId="7FB22C1B" w:rsidR="007C56F6" w:rsidRPr="00733673" w:rsidRDefault="00733673" w:rsidP="003B10DE">
      <w:pPr>
        <w:spacing w:after="0" w:line="259" w:lineRule="auto"/>
        <w:ind w:left="0" w:right="0" w:firstLine="709"/>
        <w:rPr>
          <w:color w:val="auto"/>
        </w:rPr>
      </w:pPr>
      <w:r w:rsidRPr="00733673">
        <w:rPr>
          <w:b/>
          <w:color w:val="auto"/>
        </w:rPr>
        <w:t>Art. 17</w:t>
      </w:r>
      <w:r w:rsidR="007B6525">
        <w:rPr>
          <w:b/>
          <w:color w:val="auto"/>
        </w:rPr>
        <w:t>º</w:t>
      </w:r>
      <w:r w:rsidR="00510FBB" w:rsidRPr="00733673">
        <w:rPr>
          <w:color w:val="auto"/>
        </w:rPr>
        <w:t xml:space="preserve"> O Coordenador e o </w:t>
      </w:r>
      <w:proofErr w:type="spellStart"/>
      <w:r w:rsidR="00510FBB" w:rsidRPr="00733673">
        <w:rPr>
          <w:color w:val="auto"/>
        </w:rPr>
        <w:t>Vice-coordenador</w:t>
      </w:r>
      <w:proofErr w:type="spellEnd"/>
      <w:r w:rsidR="00510FBB" w:rsidRPr="00733673">
        <w:rPr>
          <w:color w:val="auto"/>
        </w:rPr>
        <w:t xml:space="preserve"> serão escolhidos pelos docentes, discentes e Profissionais Técnicos de Ensino Superior (PTES), vinculados ao Programa, em eleição convocada pelo </w:t>
      </w:r>
      <w:r w:rsidR="00553785">
        <w:rPr>
          <w:color w:val="auto"/>
        </w:rPr>
        <w:t>Conselho Gestor Local</w:t>
      </w:r>
      <w:r w:rsidRPr="00733673">
        <w:rPr>
          <w:color w:val="auto"/>
        </w:rPr>
        <w:t>.</w:t>
      </w:r>
    </w:p>
    <w:p w14:paraId="03225C79" w14:textId="6D7E5414" w:rsidR="00510FBB" w:rsidRPr="00733673" w:rsidRDefault="00510FBB" w:rsidP="003B10DE">
      <w:pPr>
        <w:spacing w:after="0" w:line="259" w:lineRule="auto"/>
        <w:ind w:left="0" w:right="0" w:firstLine="709"/>
        <w:rPr>
          <w:color w:val="auto"/>
        </w:rPr>
      </w:pPr>
      <w:r w:rsidRPr="006C39CF">
        <w:rPr>
          <w:b/>
          <w:color w:val="auto"/>
        </w:rPr>
        <w:t>§1º</w:t>
      </w:r>
      <w:r w:rsidRPr="00733673">
        <w:rPr>
          <w:color w:val="auto"/>
        </w:rPr>
        <w:t xml:space="preserve"> A forma de participação de docentes, discentes e PTES obedecerá ao estabelecido pelo Regimento da Pós-Graduação </w:t>
      </w:r>
      <w:r w:rsidRPr="006B5A3D">
        <w:rPr>
          <w:i/>
          <w:color w:val="auto"/>
        </w:rPr>
        <w:t>Stricto S</w:t>
      </w:r>
      <w:r w:rsidR="00A17E76" w:rsidRPr="006B5A3D">
        <w:rPr>
          <w:i/>
          <w:color w:val="auto"/>
        </w:rPr>
        <w:t>ensu</w:t>
      </w:r>
      <w:r w:rsidR="00A17E76" w:rsidRPr="00733673">
        <w:rPr>
          <w:color w:val="auto"/>
        </w:rPr>
        <w:t xml:space="preserve"> da UNEMAT (Resolução nº 029/2021</w:t>
      </w:r>
      <w:r w:rsidRPr="00733673">
        <w:rPr>
          <w:color w:val="auto"/>
        </w:rPr>
        <w:t>)</w:t>
      </w:r>
      <w:r w:rsidR="00F65409">
        <w:rPr>
          <w:color w:val="auto"/>
        </w:rPr>
        <w:t>;</w:t>
      </w:r>
    </w:p>
    <w:p w14:paraId="6C2EFABA" w14:textId="3813634F" w:rsidR="00510FBB" w:rsidRPr="00733673" w:rsidRDefault="00510FBB" w:rsidP="003B10DE">
      <w:pPr>
        <w:spacing w:after="0" w:line="259" w:lineRule="auto"/>
        <w:ind w:left="0" w:right="0" w:firstLine="709"/>
        <w:rPr>
          <w:color w:val="auto"/>
        </w:rPr>
      </w:pPr>
      <w:r w:rsidRPr="006C39CF">
        <w:rPr>
          <w:b/>
          <w:color w:val="auto"/>
        </w:rPr>
        <w:t>§2º</w:t>
      </w:r>
      <w:r w:rsidRPr="00733673">
        <w:rPr>
          <w:color w:val="auto"/>
        </w:rPr>
        <w:t xml:space="preserve"> O Coordenador e o </w:t>
      </w:r>
      <w:proofErr w:type="spellStart"/>
      <w:r w:rsidRPr="00733673">
        <w:rPr>
          <w:color w:val="auto"/>
        </w:rPr>
        <w:t>Vice-coordenador</w:t>
      </w:r>
      <w:proofErr w:type="spellEnd"/>
      <w:r w:rsidRPr="00733673">
        <w:rPr>
          <w:color w:val="auto"/>
        </w:rPr>
        <w:t xml:space="preserve"> deverão ser docentes efetivos da Universidade do Estado de Mato Grosso e do quadro permanente do Programa</w:t>
      </w:r>
      <w:r w:rsidR="00F65409">
        <w:rPr>
          <w:color w:val="auto"/>
        </w:rPr>
        <w:t>;</w:t>
      </w:r>
    </w:p>
    <w:p w14:paraId="6D18BC13" w14:textId="75214954" w:rsidR="00510FBB" w:rsidRDefault="00510FBB" w:rsidP="003B10DE">
      <w:pPr>
        <w:spacing w:after="0" w:line="259" w:lineRule="auto"/>
        <w:ind w:left="0" w:right="0" w:firstLine="709"/>
        <w:rPr>
          <w:color w:val="auto"/>
        </w:rPr>
      </w:pPr>
      <w:r w:rsidRPr="006C39CF">
        <w:rPr>
          <w:b/>
          <w:color w:val="auto"/>
        </w:rPr>
        <w:t>§3º</w:t>
      </w:r>
      <w:r w:rsidRPr="00733673">
        <w:rPr>
          <w:color w:val="auto"/>
        </w:rPr>
        <w:t xml:space="preserve"> O coordenador e o </w:t>
      </w:r>
      <w:proofErr w:type="spellStart"/>
      <w:r w:rsidRPr="00733673">
        <w:rPr>
          <w:color w:val="auto"/>
        </w:rPr>
        <w:t>vice-coordenador</w:t>
      </w:r>
      <w:proofErr w:type="spellEnd"/>
      <w:r w:rsidRPr="00733673">
        <w:rPr>
          <w:color w:val="auto"/>
        </w:rPr>
        <w:t xml:space="preserve"> terão mandat</w:t>
      </w:r>
      <w:r w:rsidR="00A17E76" w:rsidRPr="00733673">
        <w:rPr>
          <w:color w:val="auto"/>
        </w:rPr>
        <w:t>o de 02</w:t>
      </w:r>
      <w:r w:rsidRPr="00733673">
        <w:rPr>
          <w:color w:val="auto"/>
        </w:rPr>
        <w:t xml:space="preserve"> (</w:t>
      </w:r>
      <w:r w:rsidR="00A17E76" w:rsidRPr="00733673">
        <w:rPr>
          <w:color w:val="auto"/>
        </w:rPr>
        <w:t>dois) anos</w:t>
      </w:r>
      <w:r w:rsidR="006B5A3D">
        <w:rPr>
          <w:color w:val="auto"/>
        </w:rPr>
        <w:t>, com possibilidade de recondução por mais 02 (dois) anos</w:t>
      </w:r>
      <w:r w:rsidRPr="00733673">
        <w:rPr>
          <w:color w:val="auto"/>
        </w:rPr>
        <w:t>.</w:t>
      </w:r>
    </w:p>
    <w:p w14:paraId="24D69772" w14:textId="77777777" w:rsidR="008B1BCF" w:rsidRPr="00733673" w:rsidRDefault="008B1BCF" w:rsidP="003B10DE">
      <w:pPr>
        <w:spacing w:after="0" w:line="259" w:lineRule="auto"/>
        <w:ind w:left="0" w:right="0" w:firstLine="709"/>
        <w:rPr>
          <w:color w:val="auto"/>
        </w:rPr>
      </w:pPr>
    </w:p>
    <w:p w14:paraId="45DFE0BD" w14:textId="0DF4EB87" w:rsidR="007C56F6" w:rsidRPr="00733673" w:rsidRDefault="00316840" w:rsidP="00144AB7">
      <w:pPr>
        <w:ind w:left="709" w:right="0" w:firstLine="0"/>
        <w:rPr>
          <w:color w:val="auto"/>
        </w:rPr>
      </w:pPr>
      <w:r w:rsidRPr="00733673">
        <w:rPr>
          <w:b/>
          <w:color w:val="auto"/>
        </w:rPr>
        <w:t>Art. 1</w:t>
      </w:r>
      <w:r w:rsidR="00CF6C92">
        <w:rPr>
          <w:b/>
          <w:color w:val="auto"/>
        </w:rPr>
        <w:t>8</w:t>
      </w:r>
      <w:r w:rsidR="007B6525">
        <w:rPr>
          <w:b/>
          <w:color w:val="auto"/>
        </w:rPr>
        <w:t>º</w:t>
      </w:r>
      <w:r w:rsidRPr="00733673">
        <w:rPr>
          <w:color w:val="auto"/>
        </w:rPr>
        <w:t xml:space="preserve"> </w:t>
      </w:r>
      <w:r w:rsidR="00A17E76" w:rsidRPr="00733673">
        <w:rPr>
          <w:color w:val="auto"/>
        </w:rPr>
        <w:t>Compete ao</w:t>
      </w:r>
      <w:r w:rsidRPr="00733673">
        <w:rPr>
          <w:color w:val="auto"/>
        </w:rPr>
        <w:t xml:space="preserve"> coordena</w:t>
      </w:r>
      <w:r w:rsidR="00033A5B" w:rsidRPr="00733673">
        <w:rPr>
          <w:color w:val="auto"/>
        </w:rPr>
        <w:t>dor</w:t>
      </w:r>
      <w:r w:rsidRPr="00733673">
        <w:rPr>
          <w:color w:val="auto"/>
        </w:rPr>
        <w:t xml:space="preserve"> do Programa</w:t>
      </w:r>
      <w:r w:rsidR="00A17E76" w:rsidRPr="00733673">
        <w:rPr>
          <w:color w:val="auto"/>
        </w:rPr>
        <w:t>:</w:t>
      </w:r>
    </w:p>
    <w:p w14:paraId="58067BBA" w14:textId="4369E3C1" w:rsidR="007C56F6" w:rsidRPr="00CF6C92" w:rsidRDefault="00144AB7" w:rsidP="00144AB7">
      <w:pPr>
        <w:numPr>
          <w:ilvl w:val="0"/>
          <w:numId w:val="11"/>
        </w:numPr>
        <w:tabs>
          <w:tab w:val="left" w:pos="851"/>
        </w:tabs>
        <w:ind w:left="-5" w:right="0" w:firstLine="709"/>
        <w:rPr>
          <w:color w:val="auto"/>
        </w:rPr>
      </w:pPr>
      <w:r>
        <w:rPr>
          <w:color w:val="auto"/>
        </w:rPr>
        <w:t xml:space="preserve"> </w:t>
      </w:r>
      <w:r w:rsidR="00316840" w:rsidRPr="00CF6C92">
        <w:rPr>
          <w:color w:val="auto"/>
        </w:rPr>
        <w:t xml:space="preserve">Coordenar a execução do Programa, adotando as medidas necessárias ao seu desenvolvimento; </w:t>
      </w:r>
    </w:p>
    <w:p w14:paraId="0BC5700E" w14:textId="4024102F" w:rsidR="007C56F6" w:rsidRPr="00CF6C92" w:rsidRDefault="00316840" w:rsidP="00144AB7">
      <w:pPr>
        <w:numPr>
          <w:ilvl w:val="0"/>
          <w:numId w:val="11"/>
        </w:numPr>
        <w:tabs>
          <w:tab w:val="left" w:pos="993"/>
        </w:tabs>
        <w:ind w:left="0" w:right="0" w:firstLine="709"/>
        <w:rPr>
          <w:color w:val="auto"/>
        </w:rPr>
      </w:pPr>
      <w:r>
        <w:t xml:space="preserve">Convocar e presidir o Conselho do </w:t>
      </w:r>
      <w:r w:rsidRPr="00CF6C92">
        <w:rPr>
          <w:color w:val="auto"/>
        </w:rPr>
        <w:t xml:space="preserve">Curso; </w:t>
      </w:r>
    </w:p>
    <w:p w14:paraId="306888A0" w14:textId="505333A9" w:rsidR="007C56F6" w:rsidRDefault="00144AB7" w:rsidP="00144AB7">
      <w:pPr>
        <w:numPr>
          <w:ilvl w:val="0"/>
          <w:numId w:val="11"/>
        </w:numPr>
        <w:tabs>
          <w:tab w:val="left" w:pos="993"/>
        </w:tabs>
        <w:ind w:left="0" w:right="0" w:firstLine="709"/>
      </w:pPr>
      <w:r>
        <w:t xml:space="preserve"> </w:t>
      </w:r>
      <w:r w:rsidR="00316840">
        <w:t xml:space="preserve">Representar o curso em todas as instâncias; </w:t>
      </w:r>
    </w:p>
    <w:p w14:paraId="354E3D2A" w14:textId="0723F6D3" w:rsidR="007C56F6" w:rsidRDefault="00316840" w:rsidP="00144AB7">
      <w:pPr>
        <w:numPr>
          <w:ilvl w:val="0"/>
          <w:numId w:val="11"/>
        </w:numPr>
        <w:tabs>
          <w:tab w:val="left" w:pos="1134"/>
        </w:tabs>
        <w:ind w:left="0" w:right="0" w:firstLine="709"/>
      </w:pPr>
      <w:r>
        <w:t>Cumprir e fazer cumprir as decisões do Conselho do Curso</w:t>
      </w:r>
      <w:r w:rsidR="00F65409">
        <w:t>;</w:t>
      </w:r>
    </w:p>
    <w:p w14:paraId="158D4256" w14:textId="20409A18" w:rsidR="007C56F6" w:rsidRDefault="00731581" w:rsidP="00144AB7">
      <w:pPr>
        <w:pStyle w:val="PargrafodaLista"/>
        <w:numPr>
          <w:ilvl w:val="0"/>
          <w:numId w:val="11"/>
        </w:numPr>
        <w:tabs>
          <w:tab w:val="left" w:pos="993"/>
        </w:tabs>
        <w:ind w:left="0" w:right="0" w:firstLine="709"/>
      </w:pPr>
      <w:r>
        <w:t>E</w:t>
      </w:r>
      <w:r w:rsidR="00316840">
        <w:t>ncaminha</w:t>
      </w:r>
      <w:r>
        <w:t>r</w:t>
      </w:r>
      <w:r w:rsidR="00316840">
        <w:t xml:space="preserve"> aos órgãos e conselhos competentes as propostas e expedientes que dependerem da aprovação destes, nomeando comissões e encaminhando orientações e demais documentos; </w:t>
      </w:r>
    </w:p>
    <w:p w14:paraId="37142464" w14:textId="72A6A651" w:rsidR="00036C83" w:rsidRPr="00CF6C92" w:rsidRDefault="00036C83" w:rsidP="003B10DE">
      <w:pPr>
        <w:ind w:left="-5" w:right="0" w:firstLine="709"/>
        <w:rPr>
          <w:color w:val="auto"/>
        </w:rPr>
      </w:pPr>
      <w:r w:rsidRPr="0034556A">
        <w:rPr>
          <w:b/>
          <w:color w:val="auto"/>
        </w:rPr>
        <w:t>VI.</w:t>
      </w:r>
      <w:r w:rsidRPr="00CF6C92">
        <w:rPr>
          <w:color w:val="auto"/>
        </w:rPr>
        <w:t xml:space="preserve"> Convocar a eleição dos membros do Conselho com pelo menos 30 (trinta) dias antes do término dos mandatos;</w:t>
      </w:r>
    </w:p>
    <w:p w14:paraId="0E38D23B" w14:textId="5C04D647" w:rsidR="00036C83" w:rsidRPr="00CF6C92" w:rsidRDefault="00036C83" w:rsidP="003B10DE">
      <w:pPr>
        <w:ind w:left="-5" w:right="0" w:firstLine="709"/>
        <w:rPr>
          <w:color w:val="auto"/>
        </w:rPr>
      </w:pPr>
      <w:r w:rsidRPr="0034556A">
        <w:rPr>
          <w:b/>
          <w:color w:val="auto"/>
        </w:rPr>
        <w:t>VII.</w:t>
      </w:r>
      <w:r w:rsidRPr="00CF6C92">
        <w:rPr>
          <w:color w:val="auto"/>
        </w:rPr>
        <w:t xml:space="preserve"> Organizar o Calendário e a programação do Programa, submetendo-os à aprovação do Conselho;</w:t>
      </w:r>
    </w:p>
    <w:p w14:paraId="34E5CA92" w14:textId="1DCA4E4A" w:rsidR="00036C83" w:rsidRPr="00CF6C92" w:rsidRDefault="00036C83" w:rsidP="003B10DE">
      <w:pPr>
        <w:ind w:left="-5" w:right="0" w:firstLine="709"/>
        <w:rPr>
          <w:color w:val="auto"/>
        </w:rPr>
      </w:pPr>
      <w:r w:rsidRPr="0034556A">
        <w:rPr>
          <w:b/>
          <w:color w:val="auto"/>
        </w:rPr>
        <w:t>VIII.</w:t>
      </w:r>
      <w:r w:rsidRPr="00CF6C92">
        <w:rPr>
          <w:color w:val="auto"/>
        </w:rPr>
        <w:t xml:space="preserve"> Propor a criação de Comissões no Programa;</w:t>
      </w:r>
    </w:p>
    <w:p w14:paraId="015AA7E8" w14:textId="5FE57B65" w:rsidR="00036C83" w:rsidRPr="00CF6C92" w:rsidRDefault="00036C83" w:rsidP="003B10DE">
      <w:pPr>
        <w:ind w:left="-5" w:right="0" w:firstLine="709"/>
        <w:rPr>
          <w:color w:val="auto"/>
        </w:rPr>
      </w:pPr>
      <w:r w:rsidRPr="0034556A">
        <w:rPr>
          <w:b/>
          <w:color w:val="auto"/>
        </w:rPr>
        <w:t>IX.</w:t>
      </w:r>
      <w:r w:rsidRPr="00CF6C92">
        <w:rPr>
          <w:color w:val="auto"/>
        </w:rPr>
        <w:t xml:space="preserve"> Preparar o plano de aplicação de recursos e a gestão financeira, submetendo-os à aprovação do Conselho</w:t>
      </w:r>
      <w:r w:rsidR="00033A5B" w:rsidRPr="00CF6C92">
        <w:rPr>
          <w:color w:val="auto"/>
        </w:rPr>
        <w:t xml:space="preserve"> do Curso</w:t>
      </w:r>
      <w:r w:rsidRPr="00CF6C92">
        <w:rPr>
          <w:color w:val="auto"/>
        </w:rPr>
        <w:t>;</w:t>
      </w:r>
    </w:p>
    <w:p w14:paraId="1F8FA6E0" w14:textId="439E8017" w:rsidR="00036C83" w:rsidRPr="00CF6C92" w:rsidRDefault="00036C83" w:rsidP="003B10DE">
      <w:pPr>
        <w:ind w:left="-5" w:right="0" w:firstLine="709"/>
        <w:rPr>
          <w:color w:val="auto"/>
        </w:rPr>
      </w:pPr>
      <w:r w:rsidRPr="0034556A">
        <w:rPr>
          <w:b/>
          <w:color w:val="auto"/>
        </w:rPr>
        <w:t>X.</w:t>
      </w:r>
      <w:r w:rsidRPr="00CF6C92">
        <w:rPr>
          <w:color w:val="auto"/>
        </w:rPr>
        <w:t xml:space="preserve"> Preparar a documentação relativa ao Programa para fins de avaliação, financiamento, divulgação ou equivalente;</w:t>
      </w:r>
    </w:p>
    <w:p w14:paraId="46C32F34" w14:textId="7CC72822" w:rsidR="00036C83" w:rsidRPr="00CF6C92" w:rsidRDefault="00036C83" w:rsidP="003B10DE">
      <w:pPr>
        <w:ind w:left="-5" w:right="0" w:firstLine="709"/>
        <w:rPr>
          <w:color w:val="auto"/>
        </w:rPr>
      </w:pPr>
      <w:r w:rsidRPr="0034556A">
        <w:rPr>
          <w:b/>
          <w:color w:val="auto"/>
        </w:rPr>
        <w:t>XI</w:t>
      </w:r>
      <w:r w:rsidRPr="00CF6C92">
        <w:rPr>
          <w:color w:val="auto"/>
        </w:rPr>
        <w:t xml:space="preserve">. Adotar, em situações especiais, as medidas que se fizerem necessárias </w:t>
      </w:r>
      <w:r w:rsidR="00681B8C" w:rsidRPr="006B5A3D">
        <w:rPr>
          <w:i/>
          <w:color w:val="auto"/>
        </w:rPr>
        <w:t>A</w:t>
      </w:r>
      <w:r w:rsidRPr="006B5A3D">
        <w:rPr>
          <w:i/>
          <w:color w:val="auto"/>
        </w:rPr>
        <w:t xml:space="preserve">d </w:t>
      </w:r>
      <w:r w:rsidR="00681B8C" w:rsidRPr="006B5A3D">
        <w:rPr>
          <w:i/>
          <w:color w:val="auto"/>
        </w:rPr>
        <w:t>R</w:t>
      </w:r>
      <w:r w:rsidRPr="006B5A3D">
        <w:rPr>
          <w:i/>
          <w:color w:val="auto"/>
        </w:rPr>
        <w:t>eferendum</w:t>
      </w:r>
      <w:r w:rsidRPr="00CF6C92">
        <w:rPr>
          <w:color w:val="auto"/>
        </w:rPr>
        <w:t xml:space="preserve"> do </w:t>
      </w:r>
      <w:r w:rsidR="00553785">
        <w:rPr>
          <w:color w:val="auto"/>
        </w:rPr>
        <w:t>Conselho Gestor Local</w:t>
      </w:r>
      <w:r w:rsidR="00033A5B" w:rsidRPr="00CF6C92">
        <w:rPr>
          <w:color w:val="auto"/>
        </w:rPr>
        <w:t>.</w:t>
      </w:r>
    </w:p>
    <w:p w14:paraId="661057F3" w14:textId="675409F0" w:rsidR="00033A5B" w:rsidRDefault="00033A5B" w:rsidP="003D30A9">
      <w:pPr>
        <w:pStyle w:val="PargrafodaLista"/>
        <w:numPr>
          <w:ilvl w:val="0"/>
          <w:numId w:val="18"/>
        </w:numPr>
        <w:tabs>
          <w:tab w:val="left" w:pos="1134"/>
        </w:tabs>
        <w:ind w:left="0" w:right="0" w:firstLine="709"/>
      </w:pPr>
      <w:r>
        <w:lastRenderedPageBreak/>
        <w:t xml:space="preserve">Exercer outras competências previstas ou que venham a ser atribuídas pela legislação, pelo Estatuto e Regimento Geral do PROFÁGUA, pelas normas gerais da Pós-Graduação da UNEMAT e por diretrizes do Conselho </w:t>
      </w:r>
      <w:r w:rsidR="00731581">
        <w:t>Gestor Local</w:t>
      </w:r>
      <w:r>
        <w:t xml:space="preserve">. </w:t>
      </w:r>
    </w:p>
    <w:p w14:paraId="229D204B" w14:textId="77777777" w:rsidR="00033A5B" w:rsidRDefault="00033A5B" w:rsidP="003B10DE">
      <w:pPr>
        <w:ind w:left="2278" w:right="0" w:firstLine="709"/>
        <w:rPr>
          <w:b/>
        </w:rPr>
      </w:pPr>
    </w:p>
    <w:p w14:paraId="2A190B2D" w14:textId="60047F3C" w:rsidR="007C56F6" w:rsidRDefault="00316840" w:rsidP="003B10DE">
      <w:pPr>
        <w:ind w:left="0" w:right="0" w:firstLine="709"/>
      </w:pPr>
      <w:r>
        <w:rPr>
          <w:b/>
        </w:rPr>
        <w:t>§1º</w:t>
      </w:r>
      <w:r>
        <w:t xml:space="preserve"> Nos impedimentos temporários e eventuais do coordenador, todas as suas atribuições serão exercidas pelo </w:t>
      </w:r>
      <w:proofErr w:type="spellStart"/>
      <w:r>
        <w:t>vice-coordenador</w:t>
      </w:r>
      <w:proofErr w:type="spellEnd"/>
      <w:r>
        <w:t xml:space="preserve">, ou, na falta de ambos, por um docente escolhido, provisoriamente pelo Conselho; </w:t>
      </w:r>
    </w:p>
    <w:p w14:paraId="19572071" w14:textId="7D2648E4" w:rsidR="007C56F6" w:rsidRDefault="00316840" w:rsidP="003B10DE">
      <w:pPr>
        <w:ind w:left="0" w:right="0" w:firstLine="709"/>
      </w:pPr>
      <w:r>
        <w:rPr>
          <w:b/>
        </w:rPr>
        <w:t>§2º</w:t>
      </w:r>
      <w:r>
        <w:t xml:space="preserve"> No caso de impedimento do coordenador ou do </w:t>
      </w:r>
      <w:proofErr w:type="spellStart"/>
      <w:r>
        <w:t>vice-coordenador</w:t>
      </w:r>
      <w:proofErr w:type="spellEnd"/>
      <w:r>
        <w:t xml:space="preserve">, que resulte em vacância do cargo, a coordenação será exercida por um dos membros do Conselho do Programa, eleito entre seus pares, assim permanecendo até a definição de um novo coordenador a quem transmitirá o cargo. </w:t>
      </w:r>
    </w:p>
    <w:p w14:paraId="3E843F88" w14:textId="77777777" w:rsidR="007C56F6" w:rsidRDefault="00316840" w:rsidP="003B10DE">
      <w:pPr>
        <w:spacing w:after="0" w:line="259" w:lineRule="auto"/>
        <w:ind w:left="1702" w:right="0" w:firstLine="709"/>
        <w:jc w:val="left"/>
      </w:pPr>
      <w:r>
        <w:t xml:space="preserve"> </w:t>
      </w:r>
    </w:p>
    <w:p w14:paraId="1B82E83F" w14:textId="23CB961F" w:rsidR="007C56F6" w:rsidRDefault="00316840" w:rsidP="003B10DE">
      <w:pPr>
        <w:ind w:left="0" w:right="0" w:firstLine="709"/>
      </w:pPr>
      <w:r>
        <w:rPr>
          <w:b/>
        </w:rPr>
        <w:t>Art. 1</w:t>
      </w:r>
      <w:r w:rsidR="00CF6C92">
        <w:rPr>
          <w:b/>
        </w:rPr>
        <w:t>9</w:t>
      </w:r>
      <w:r w:rsidR="003D30A9">
        <w:rPr>
          <w:b/>
        </w:rPr>
        <w:t>º</w:t>
      </w:r>
      <w:r>
        <w:t xml:space="preserve"> A Coordenação do PROFÁGUA UNEMAT conta com o trabalho da Secretaria do curso. </w:t>
      </w:r>
    </w:p>
    <w:p w14:paraId="08147834" w14:textId="5B1FD955" w:rsidR="007C56F6" w:rsidRDefault="00316840" w:rsidP="003B10DE">
      <w:pPr>
        <w:ind w:left="0" w:right="0" w:firstLine="709"/>
      </w:pPr>
      <w:r>
        <w:rPr>
          <w:b/>
        </w:rPr>
        <w:t>Parágrafo Único</w:t>
      </w:r>
      <w:r w:rsidR="00E41BC7">
        <w:rPr>
          <w:b/>
        </w:rPr>
        <w:t>:</w:t>
      </w:r>
      <w:r>
        <w:t xml:space="preserve"> A Secretaria do Programa desempenhará atribuições definidas por resoluções específicas do Conselho de Ensino, Pesquisa e Extensão (CONEPE), em conformidade com as normas institucionais vigentes e estará vinculada à Coordenação do Curso. </w:t>
      </w:r>
    </w:p>
    <w:p w14:paraId="14542907" w14:textId="77777777" w:rsidR="007C56F6" w:rsidRDefault="00316840" w:rsidP="003B10DE">
      <w:pPr>
        <w:spacing w:after="0" w:line="259" w:lineRule="auto"/>
        <w:ind w:left="1702" w:right="0" w:firstLine="709"/>
        <w:jc w:val="left"/>
      </w:pPr>
      <w:r>
        <w:t xml:space="preserve"> </w:t>
      </w:r>
    </w:p>
    <w:p w14:paraId="7BB6A59D" w14:textId="544AEBA4" w:rsidR="007C56F6" w:rsidRDefault="00316840" w:rsidP="00E41BC7">
      <w:pPr>
        <w:ind w:left="0" w:right="0" w:firstLine="709"/>
      </w:pPr>
      <w:r>
        <w:rPr>
          <w:b/>
        </w:rPr>
        <w:t xml:space="preserve">Art. </w:t>
      </w:r>
      <w:r w:rsidR="00CF6C92">
        <w:rPr>
          <w:b/>
        </w:rPr>
        <w:t>20</w:t>
      </w:r>
      <w:r w:rsidR="003D30A9">
        <w:rPr>
          <w:b/>
        </w:rPr>
        <w:t>º</w:t>
      </w:r>
      <w:r>
        <w:t xml:space="preserve"> Compete à Secretaria do PROFÁGUA UNEMAT: </w:t>
      </w:r>
    </w:p>
    <w:p w14:paraId="28FC8175" w14:textId="77777777" w:rsidR="007C56F6" w:rsidRDefault="00316840" w:rsidP="00E41BC7">
      <w:pPr>
        <w:numPr>
          <w:ilvl w:val="0"/>
          <w:numId w:val="12"/>
        </w:numPr>
        <w:tabs>
          <w:tab w:val="left" w:pos="993"/>
        </w:tabs>
        <w:spacing w:line="250" w:lineRule="auto"/>
        <w:ind w:left="0" w:right="0" w:firstLine="709"/>
      </w:pPr>
      <w:r>
        <w:t xml:space="preserve">Assessorar nas atividades de sua competência relacionadas ao </w:t>
      </w:r>
      <w:r w:rsidR="0073100C">
        <w:t>curso;</w:t>
      </w:r>
    </w:p>
    <w:p w14:paraId="79FF1E12" w14:textId="77777777" w:rsidR="007C56F6" w:rsidRDefault="00316840" w:rsidP="00E41BC7">
      <w:pPr>
        <w:numPr>
          <w:ilvl w:val="0"/>
          <w:numId w:val="12"/>
        </w:numPr>
        <w:tabs>
          <w:tab w:val="left" w:pos="993"/>
        </w:tabs>
        <w:spacing w:line="250" w:lineRule="auto"/>
        <w:ind w:left="0" w:right="0" w:firstLine="709"/>
      </w:pPr>
      <w:r>
        <w:t xml:space="preserve">Coletar e sistematizar dados e informações para a elaboração do relatório CAPES a ser enviado </w:t>
      </w:r>
      <w:r w:rsidR="0073100C">
        <w:t>ao Conselho Gestor do PROFÁGUA;</w:t>
      </w:r>
    </w:p>
    <w:p w14:paraId="4B319E10" w14:textId="42A16EBD" w:rsidR="007C56F6" w:rsidRDefault="00E41BC7" w:rsidP="00E41BC7">
      <w:pPr>
        <w:numPr>
          <w:ilvl w:val="0"/>
          <w:numId w:val="12"/>
        </w:numPr>
        <w:tabs>
          <w:tab w:val="left" w:pos="993"/>
        </w:tabs>
        <w:spacing w:line="250" w:lineRule="auto"/>
        <w:ind w:left="0" w:right="0" w:firstLine="709"/>
      </w:pPr>
      <w:r>
        <w:t xml:space="preserve"> </w:t>
      </w:r>
      <w:r w:rsidR="00316840">
        <w:t xml:space="preserve">Encaminhar ao </w:t>
      </w:r>
      <w:r w:rsidR="00553785">
        <w:t>Conselho Gestor Local</w:t>
      </w:r>
      <w:r w:rsidR="00316840">
        <w:t xml:space="preserve"> os processos para exame e deliberação;</w:t>
      </w:r>
    </w:p>
    <w:p w14:paraId="498999AA" w14:textId="5DF9C215" w:rsidR="007C56F6" w:rsidRDefault="00316840" w:rsidP="00E41BC7">
      <w:pPr>
        <w:numPr>
          <w:ilvl w:val="0"/>
          <w:numId w:val="12"/>
        </w:numPr>
        <w:tabs>
          <w:tab w:val="left" w:pos="1134"/>
        </w:tabs>
        <w:spacing w:line="250" w:lineRule="auto"/>
        <w:ind w:left="0" w:right="0" w:firstLine="709"/>
      </w:pPr>
      <w:r>
        <w:t xml:space="preserve">Informar os docentes e discentes do Curso sobre as decisões do </w:t>
      </w:r>
      <w:r w:rsidR="00553785">
        <w:t>Conselho Gestor Local</w:t>
      </w:r>
      <w:r>
        <w:t xml:space="preserve"> e do</w:t>
      </w:r>
      <w:r w:rsidR="0073100C">
        <w:t>s demais Conselhos do PROFÁGUA;</w:t>
      </w:r>
    </w:p>
    <w:p w14:paraId="3ED8DE08" w14:textId="77777777" w:rsidR="007C56F6" w:rsidRDefault="00316840" w:rsidP="00E41BC7">
      <w:pPr>
        <w:numPr>
          <w:ilvl w:val="0"/>
          <w:numId w:val="12"/>
        </w:numPr>
        <w:tabs>
          <w:tab w:val="left" w:pos="993"/>
        </w:tabs>
        <w:spacing w:line="250" w:lineRule="auto"/>
        <w:ind w:left="0" w:right="0" w:firstLine="709"/>
      </w:pPr>
      <w:r>
        <w:t xml:space="preserve">Encaminhar aos Colegiados e órgãos competentes os processos e decisões </w:t>
      </w:r>
      <w:r w:rsidR="0073100C">
        <w:t>que exijam apreciação superior;</w:t>
      </w:r>
    </w:p>
    <w:p w14:paraId="20CAB97E" w14:textId="77777777" w:rsidR="007C56F6" w:rsidRDefault="00316840" w:rsidP="00E41BC7">
      <w:pPr>
        <w:numPr>
          <w:ilvl w:val="0"/>
          <w:numId w:val="13"/>
        </w:numPr>
        <w:tabs>
          <w:tab w:val="left" w:pos="993"/>
          <w:tab w:val="left" w:pos="1134"/>
        </w:tabs>
        <w:spacing w:line="250" w:lineRule="auto"/>
        <w:ind w:left="0" w:right="0" w:firstLine="709"/>
      </w:pPr>
      <w:r>
        <w:t xml:space="preserve">Enviar a relação anual de discentes regulares do Programa à </w:t>
      </w:r>
      <w:proofErr w:type="spellStart"/>
      <w:r>
        <w:t>Pró-Reitoria</w:t>
      </w:r>
      <w:proofErr w:type="spellEnd"/>
      <w:r>
        <w:t xml:space="preserve"> de Pesquisa e Pós-Graduação (PRPPG) e ao Conselho Gestor Nacional do PROFÁGUA; </w:t>
      </w:r>
    </w:p>
    <w:p w14:paraId="1C3ACF6C" w14:textId="36074FF2" w:rsidR="007C56F6" w:rsidRDefault="00316840" w:rsidP="00E41BC7">
      <w:pPr>
        <w:numPr>
          <w:ilvl w:val="0"/>
          <w:numId w:val="13"/>
        </w:numPr>
        <w:tabs>
          <w:tab w:val="left" w:pos="1134"/>
        </w:tabs>
        <w:spacing w:line="250" w:lineRule="auto"/>
        <w:ind w:left="0" w:right="0" w:firstLine="709"/>
      </w:pPr>
      <w:r>
        <w:t xml:space="preserve">Organizar e manter atualizado o cadastro de discentes e </w:t>
      </w:r>
      <w:r w:rsidR="0073100C">
        <w:t>docentes do Programa;</w:t>
      </w:r>
    </w:p>
    <w:p w14:paraId="5192BF72" w14:textId="67508FD4" w:rsidR="004D6EA0" w:rsidRDefault="004D6EA0" w:rsidP="004D6EA0">
      <w:pPr>
        <w:numPr>
          <w:ilvl w:val="0"/>
          <w:numId w:val="13"/>
        </w:numPr>
        <w:tabs>
          <w:tab w:val="left" w:pos="1276"/>
        </w:tabs>
        <w:spacing w:line="250" w:lineRule="auto"/>
        <w:ind w:left="0" w:right="0" w:firstLine="709"/>
      </w:pPr>
      <w:r>
        <w:t xml:space="preserve">Organizar </w:t>
      </w:r>
      <w:r w:rsidR="003642EF">
        <w:t xml:space="preserve">os procedimentos de </w:t>
      </w:r>
      <w:r>
        <w:t>apresentação dos trabalhos finais.</w:t>
      </w:r>
    </w:p>
    <w:p w14:paraId="67A6CCD7" w14:textId="77777777" w:rsidR="007C56F6" w:rsidRDefault="007C56F6" w:rsidP="003B10DE">
      <w:pPr>
        <w:spacing w:after="0" w:line="259" w:lineRule="auto"/>
        <w:ind w:left="1702" w:right="0" w:firstLine="709"/>
        <w:jc w:val="left"/>
      </w:pPr>
    </w:p>
    <w:p w14:paraId="050D396A" w14:textId="77777777" w:rsidR="007C56F6" w:rsidRDefault="00316840" w:rsidP="003B10DE">
      <w:pPr>
        <w:pStyle w:val="Ttulo1"/>
        <w:ind w:right="10" w:firstLine="709"/>
      </w:pPr>
      <w:r>
        <w:t xml:space="preserve">CAPÍTULO V </w:t>
      </w:r>
    </w:p>
    <w:p w14:paraId="67603ACC" w14:textId="77777777" w:rsidR="007C56F6" w:rsidRDefault="00316840" w:rsidP="003B10DE">
      <w:pPr>
        <w:spacing w:after="0" w:line="259" w:lineRule="auto"/>
        <w:ind w:left="2213" w:right="0" w:firstLine="709"/>
        <w:jc w:val="left"/>
      </w:pPr>
      <w:r>
        <w:rPr>
          <w:b/>
        </w:rPr>
        <w:t xml:space="preserve">DA SELEÇÃO E ORGANIZAÇÃO ACADÊMICA </w:t>
      </w:r>
    </w:p>
    <w:p w14:paraId="71BC9327" w14:textId="77777777" w:rsidR="007C56F6" w:rsidRDefault="00316840" w:rsidP="003B10DE">
      <w:pPr>
        <w:spacing w:after="0" w:line="259" w:lineRule="auto"/>
        <w:ind w:left="1761" w:right="0" w:firstLine="709"/>
        <w:jc w:val="center"/>
      </w:pPr>
      <w:r>
        <w:rPr>
          <w:b/>
        </w:rPr>
        <w:t xml:space="preserve"> </w:t>
      </w:r>
    </w:p>
    <w:p w14:paraId="6AF3E6CC" w14:textId="770F66D5" w:rsidR="007C56F6" w:rsidRDefault="00316840" w:rsidP="00E41BC7">
      <w:pPr>
        <w:ind w:left="-142" w:right="0" w:firstLine="851"/>
      </w:pPr>
      <w:r>
        <w:rPr>
          <w:b/>
        </w:rPr>
        <w:t xml:space="preserve">Art. </w:t>
      </w:r>
      <w:r w:rsidR="00CF6C92">
        <w:rPr>
          <w:b/>
        </w:rPr>
        <w:t>21</w:t>
      </w:r>
      <w:r w:rsidR="0065540B">
        <w:rPr>
          <w:b/>
        </w:rPr>
        <w:t>º</w:t>
      </w:r>
      <w:r>
        <w:t xml:space="preserve"> A admissão de alunos no PROFÁGUA UNEMAT se dá por meio de um Exame Nacional de Acesso, constituído de uma prova escrita, conforme edital específico, lançado a cada ano, e avaliação de curriculum profissional do candidato. </w:t>
      </w:r>
    </w:p>
    <w:p w14:paraId="13D86667" w14:textId="41A1A31B" w:rsidR="007C56F6" w:rsidRDefault="00316840" w:rsidP="003B10DE">
      <w:pPr>
        <w:ind w:left="-142" w:right="0" w:firstLine="709"/>
      </w:pPr>
      <w:r>
        <w:rPr>
          <w:b/>
        </w:rPr>
        <w:t xml:space="preserve">§1º </w:t>
      </w:r>
      <w:r>
        <w:t>O Exame Nacional de Acesso será realizado, ao menos uma vez por ano e de forma simultânea nas Instituições Associadas</w:t>
      </w:r>
      <w:r w:rsidR="00F65409">
        <w:t>;</w:t>
      </w:r>
      <w:r>
        <w:t xml:space="preserve"> </w:t>
      </w:r>
    </w:p>
    <w:p w14:paraId="1761080F" w14:textId="70FB25C9" w:rsidR="007C56F6" w:rsidRDefault="00316840" w:rsidP="003B10DE">
      <w:pPr>
        <w:ind w:left="-142" w:right="0" w:firstLine="709"/>
      </w:pPr>
      <w:r>
        <w:rPr>
          <w:b/>
        </w:rPr>
        <w:t>§2º</w:t>
      </w:r>
      <w:r>
        <w:t xml:space="preserve"> As normas de realização do Exame Nacional de Acesso, incluindo os requisitos para inscrição, os horários e locais de aplicação do exame, o número de vagas em cada </w:t>
      </w:r>
      <w:r>
        <w:lastRenderedPageBreak/>
        <w:t>Instituição Associada e os critérios de correção e aprovação serão definidos por edital do Conselho Gestor</w:t>
      </w:r>
      <w:r w:rsidR="0079420B">
        <w:t xml:space="preserve"> do PROFÁGUA</w:t>
      </w:r>
      <w:r>
        <w:t xml:space="preserve">. </w:t>
      </w:r>
    </w:p>
    <w:p w14:paraId="5CF0373E" w14:textId="77777777" w:rsidR="008B1BCF" w:rsidRDefault="008B1BCF" w:rsidP="003B10DE">
      <w:pPr>
        <w:ind w:left="-142" w:right="0" w:firstLine="709"/>
      </w:pPr>
    </w:p>
    <w:p w14:paraId="79F23DAE" w14:textId="24E90067" w:rsidR="007C56F6" w:rsidRDefault="00316840" w:rsidP="003B10DE">
      <w:pPr>
        <w:ind w:left="-142" w:right="0" w:firstLine="709"/>
      </w:pPr>
      <w:r>
        <w:rPr>
          <w:b/>
        </w:rPr>
        <w:t>Art. 2</w:t>
      </w:r>
      <w:r w:rsidR="00CF6C92">
        <w:rPr>
          <w:b/>
        </w:rPr>
        <w:t>2</w:t>
      </w:r>
      <w:r w:rsidR="0065540B">
        <w:rPr>
          <w:b/>
        </w:rPr>
        <w:t>º</w:t>
      </w:r>
      <w:r>
        <w:t xml:space="preserve"> Poderão matricular-se no PROFÁGUA UNEMAT os candidatos aprovados no Exame Nacional de Acesso, diplomados em curso de graduação reconhecidos pelo Ministério da Educação. </w:t>
      </w:r>
    </w:p>
    <w:p w14:paraId="4BC2B244" w14:textId="77777777" w:rsidR="0079420B" w:rsidRPr="006C39CF" w:rsidRDefault="0079420B" w:rsidP="0079420B">
      <w:pPr>
        <w:spacing w:after="0" w:line="259" w:lineRule="auto"/>
        <w:ind w:left="10" w:right="6" w:firstLine="709"/>
        <w:jc w:val="center"/>
        <w:rPr>
          <w:b/>
        </w:rPr>
      </w:pPr>
      <w:r w:rsidRPr="006C39CF">
        <w:rPr>
          <w:b/>
        </w:rPr>
        <w:t xml:space="preserve">Seção I </w:t>
      </w:r>
    </w:p>
    <w:p w14:paraId="4F17DA6F" w14:textId="511CEAB0" w:rsidR="008B1BCF" w:rsidRDefault="0079420B" w:rsidP="0079420B">
      <w:pPr>
        <w:ind w:left="-142" w:right="0" w:firstLine="709"/>
        <w:jc w:val="center"/>
        <w:rPr>
          <w:b/>
        </w:rPr>
      </w:pPr>
      <w:r w:rsidRPr="006C39CF">
        <w:rPr>
          <w:b/>
        </w:rPr>
        <w:t>D</w:t>
      </w:r>
      <w:r>
        <w:rPr>
          <w:b/>
        </w:rPr>
        <w:t>o Desempenho Discente</w:t>
      </w:r>
    </w:p>
    <w:p w14:paraId="1EA6F329" w14:textId="77777777" w:rsidR="0079420B" w:rsidRDefault="0079420B" w:rsidP="0079420B">
      <w:pPr>
        <w:ind w:left="-142" w:right="0" w:firstLine="709"/>
        <w:jc w:val="center"/>
      </w:pPr>
    </w:p>
    <w:p w14:paraId="5D90A1CC" w14:textId="124D99F1" w:rsidR="007C56F6" w:rsidRDefault="00316840" w:rsidP="003B10DE">
      <w:pPr>
        <w:ind w:left="-142" w:right="0" w:firstLine="709"/>
      </w:pPr>
      <w:r>
        <w:rPr>
          <w:b/>
        </w:rPr>
        <w:t>Art. 2</w:t>
      </w:r>
      <w:r w:rsidR="00CF6C92">
        <w:rPr>
          <w:b/>
        </w:rPr>
        <w:t>3</w:t>
      </w:r>
      <w:r w:rsidR="0065540B">
        <w:rPr>
          <w:b/>
        </w:rPr>
        <w:t>º</w:t>
      </w:r>
      <w:r>
        <w:t xml:space="preserve"> A cada disciplina cursada ou atividade desenvolvida, o aluno deverá cumprir, no mínimo, 75% de frequência, e obter uma avaliação de desempenho satisfatório correspondente aos conceitos que dão direito à aprovação. </w:t>
      </w:r>
    </w:p>
    <w:p w14:paraId="6E856078" w14:textId="77777777" w:rsidR="008B1BCF" w:rsidRDefault="008B1BCF" w:rsidP="003B10DE">
      <w:pPr>
        <w:ind w:left="-142" w:right="0" w:firstLine="709"/>
      </w:pPr>
    </w:p>
    <w:p w14:paraId="48168605" w14:textId="25C771DE" w:rsidR="007C56F6" w:rsidRPr="00CF6C92" w:rsidRDefault="00CF6C92" w:rsidP="003B10DE">
      <w:pPr>
        <w:ind w:left="-142" w:right="0" w:firstLine="709"/>
      </w:pPr>
      <w:r>
        <w:rPr>
          <w:b/>
        </w:rPr>
        <w:t>Art. 24</w:t>
      </w:r>
      <w:r w:rsidR="0065540B">
        <w:rPr>
          <w:b/>
        </w:rPr>
        <w:t>º</w:t>
      </w:r>
      <w:r w:rsidR="00316840">
        <w:t xml:space="preserve"> A avaliação será de exclusiva competência do professor responsável pela disciplina ou atividade, sendo realizada por meio de produção correlata, sempre de caráter </w:t>
      </w:r>
      <w:r w:rsidR="00316840" w:rsidRPr="00CF6C92">
        <w:t xml:space="preserve">documental e concernente aos conteúdos tratados. </w:t>
      </w:r>
    </w:p>
    <w:p w14:paraId="26BA9D1B" w14:textId="1A8D0FE0" w:rsidR="007C56F6" w:rsidRPr="00CF6C92" w:rsidRDefault="00CF6C92" w:rsidP="003B10DE">
      <w:pPr>
        <w:ind w:left="-142" w:right="0" w:firstLine="709"/>
      </w:pPr>
      <w:r>
        <w:rPr>
          <w:b/>
        </w:rPr>
        <w:t>§1</w:t>
      </w:r>
      <w:r w:rsidR="00316840" w:rsidRPr="00CF6C92">
        <w:rPr>
          <w:b/>
        </w:rPr>
        <w:t>º</w:t>
      </w:r>
      <w:r w:rsidR="00316840" w:rsidRPr="00CF6C92">
        <w:t xml:space="preserve"> A cada avaliação será atribuído um conceito (A, B, C, D ou E) referente ao aproveitamento do discente nas disciplinas e nas atividades pertinentes ao curso</w:t>
      </w:r>
      <w:r w:rsidR="00F65409">
        <w:t>;</w:t>
      </w:r>
      <w:r w:rsidR="00316840" w:rsidRPr="00CF6C92">
        <w:t xml:space="preserve"> </w:t>
      </w:r>
    </w:p>
    <w:p w14:paraId="3E8AE378" w14:textId="5E535D3E" w:rsidR="007C56F6" w:rsidRPr="00CF6C92" w:rsidRDefault="00CF6C92" w:rsidP="003B10DE">
      <w:pPr>
        <w:ind w:left="-142" w:right="0" w:firstLine="709"/>
      </w:pPr>
      <w:r>
        <w:rPr>
          <w:b/>
        </w:rPr>
        <w:t>§2</w:t>
      </w:r>
      <w:r w:rsidR="00316840" w:rsidRPr="00CF6C92">
        <w:rPr>
          <w:b/>
        </w:rPr>
        <w:t>º</w:t>
      </w:r>
      <w:r w:rsidR="00316840" w:rsidRPr="00CF6C92">
        <w:t xml:space="preserve"> Os níveis de aproveitamento dos conceitos obedecem à seguinte classificação: </w:t>
      </w:r>
    </w:p>
    <w:p w14:paraId="71453581" w14:textId="7C82755E" w:rsidR="007C56F6" w:rsidRPr="00CF6C92" w:rsidRDefault="00CF6C92" w:rsidP="00E41BC7">
      <w:pPr>
        <w:numPr>
          <w:ilvl w:val="0"/>
          <w:numId w:val="14"/>
        </w:numPr>
        <w:tabs>
          <w:tab w:val="left" w:pos="993"/>
        </w:tabs>
        <w:ind w:left="-5" w:right="0" w:firstLine="709"/>
      </w:pPr>
      <w:r>
        <w:t>Conceito A -</w:t>
      </w:r>
      <w:r w:rsidR="00316840" w:rsidRPr="00CF6C92">
        <w:t xml:space="preserve"> </w:t>
      </w:r>
      <w:r w:rsidRPr="00CF6C92">
        <w:t>Excelente</w:t>
      </w:r>
    </w:p>
    <w:p w14:paraId="07227793" w14:textId="3FD910DE" w:rsidR="007C56F6" w:rsidRPr="00CF6C92" w:rsidRDefault="00316840" w:rsidP="00E41BC7">
      <w:pPr>
        <w:numPr>
          <w:ilvl w:val="0"/>
          <w:numId w:val="14"/>
        </w:numPr>
        <w:tabs>
          <w:tab w:val="left" w:pos="993"/>
        </w:tabs>
        <w:ind w:left="-5" w:right="0" w:firstLine="709"/>
      </w:pPr>
      <w:r w:rsidRPr="00CF6C92">
        <w:t xml:space="preserve">Conceito B </w:t>
      </w:r>
      <w:r w:rsidR="00CF6C92" w:rsidRPr="00CF6C92">
        <w:t>- Bom</w:t>
      </w:r>
      <w:r w:rsidR="00F336A4" w:rsidRPr="00CF6C92">
        <w:t>;</w:t>
      </w:r>
    </w:p>
    <w:p w14:paraId="5051F07C" w14:textId="160F2598" w:rsidR="007C56F6" w:rsidRPr="00CF6C92" w:rsidRDefault="00CF6C92" w:rsidP="00E41BC7">
      <w:pPr>
        <w:numPr>
          <w:ilvl w:val="0"/>
          <w:numId w:val="14"/>
        </w:numPr>
        <w:tabs>
          <w:tab w:val="left" w:pos="993"/>
        </w:tabs>
        <w:ind w:left="-5" w:right="0" w:firstLine="709"/>
      </w:pPr>
      <w:r w:rsidRPr="00CF6C92">
        <w:t>Conceito C - Regular</w:t>
      </w:r>
      <w:r w:rsidR="00316840" w:rsidRPr="00CF6C92">
        <w:rPr>
          <w:strike/>
        </w:rPr>
        <w:t>;</w:t>
      </w:r>
      <w:r w:rsidR="00316840" w:rsidRPr="00CF6C92">
        <w:t xml:space="preserve"> </w:t>
      </w:r>
    </w:p>
    <w:p w14:paraId="3CC6EF68" w14:textId="30A6B3A8" w:rsidR="007C56F6" w:rsidRPr="00CF6C92" w:rsidRDefault="00316840" w:rsidP="00E41BC7">
      <w:pPr>
        <w:numPr>
          <w:ilvl w:val="0"/>
          <w:numId w:val="14"/>
        </w:numPr>
        <w:tabs>
          <w:tab w:val="left" w:pos="993"/>
        </w:tabs>
        <w:ind w:left="-5" w:right="0" w:firstLine="709"/>
      </w:pPr>
      <w:r w:rsidRPr="00CF6C92">
        <w:t xml:space="preserve">Conceito D </w:t>
      </w:r>
      <w:r w:rsidR="00CF6C92" w:rsidRPr="00CF6C92">
        <w:t>- Insufic</w:t>
      </w:r>
      <w:r w:rsidR="00F65409">
        <w:t>i</w:t>
      </w:r>
      <w:r w:rsidR="00CF6C92" w:rsidRPr="00CF6C92">
        <w:t>ente</w:t>
      </w:r>
      <w:r w:rsidRPr="00CF6C92">
        <w:t xml:space="preserve">; </w:t>
      </w:r>
    </w:p>
    <w:p w14:paraId="68B01354" w14:textId="10F701AF" w:rsidR="005773D2" w:rsidRPr="00CF6C92" w:rsidRDefault="00CF6C92" w:rsidP="00E41BC7">
      <w:pPr>
        <w:numPr>
          <w:ilvl w:val="0"/>
          <w:numId w:val="14"/>
        </w:numPr>
        <w:tabs>
          <w:tab w:val="left" w:pos="993"/>
        </w:tabs>
        <w:ind w:left="-5" w:right="0" w:firstLine="709"/>
      </w:pPr>
      <w:r>
        <w:t xml:space="preserve">Conceito </w:t>
      </w:r>
      <w:r w:rsidR="005773D2" w:rsidRPr="00CF6C92">
        <w:t xml:space="preserve">E </w:t>
      </w:r>
      <w:r w:rsidR="00E41BC7">
        <w:t>-</w:t>
      </w:r>
      <w:r w:rsidR="005773D2" w:rsidRPr="00CF6C92">
        <w:t xml:space="preserve"> </w:t>
      </w:r>
      <w:r w:rsidR="00E41BC7">
        <w:t>R</w:t>
      </w:r>
      <w:r w:rsidR="005773D2" w:rsidRPr="00CF6C92">
        <w:t>eprovado por faltas</w:t>
      </w:r>
      <w:r w:rsidR="00E41BC7">
        <w:t>.</w:t>
      </w:r>
    </w:p>
    <w:p w14:paraId="3697AD99" w14:textId="65B1F127" w:rsidR="00CF6C92" w:rsidRPr="00CF6C92" w:rsidRDefault="00CF6C92" w:rsidP="00E41BC7">
      <w:pPr>
        <w:spacing w:after="0" w:line="259" w:lineRule="auto"/>
        <w:ind w:left="0" w:right="0" w:firstLine="567"/>
        <w:rPr>
          <w:color w:val="auto"/>
        </w:rPr>
      </w:pPr>
      <w:r>
        <w:rPr>
          <w:b/>
          <w:color w:val="auto"/>
        </w:rPr>
        <w:t>§3</w:t>
      </w:r>
      <w:r w:rsidRPr="00CF6C92">
        <w:rPr>
          <w:b/>
        </w:rPr>
        <w:t>º</w:t>
      </w:r>
      <w:r w:rsidRPr="00CF6C92">
        <w:rPr>
          <w:color w:val="auto"/>
        </w:rPr>
        <w:t xml:space="preserve"> Para fins de equivalência numérica, os conceitos dos incisos acima correspondem, respectivamente:</w:t>
      </w:r>
    </w:p>
    <w:p w14:paraId="73EB8D03" w14:textId="77777777" w:rsidR="00CF6C92" w:rsidRPr="00CF6C92" w:rsidRDefault="00CF6C92" w:rsidP="003B10DE">
      <w:pPr>
        <w:spacing w:after="0" w:line="259" w:lineRule="auto"/>
        <w:ind w:left="0" w:right="0" w:firstLine="709"/>
        <w:rPr>
          <w:color w:val="auto"/>
        </w:rPr>
      </w:pPr>
      <w:r w:rsidRPr="00102DF3">
        <w:rPr>
          <w:b/>
          <w:color w:val="auto"/>
        </w:rPr>
        <w:t>I.</w:t>
      </w:r>
      <w:r w:rsidRPr="00CF6C92">
        <w:rPr>
          <w:color w:val="auto"/>
        </w:rPr>
        <w:t xml:space="preserve"> 8,50 - 10,00, para o conceito “A”;</w:t>
      </w:r>
    </w:p>
    <w:p w14:paraId="2E8DA267" w14:textId="77777777" w:rsidR="00CF6C92" w:rsidRPr="00CF6C92" w:rsidRDefault="00CF6C92" w:rsidP="003B10DE">
      <w:pPr>
        <w:spacing w:after="0" w:line="259" w:lineRule="auto"/>
        <w:ind w:left="0" w:right="0" w:firstLine="709"/>
        <w:rPr>
          <w:color w:val="auto"/>
        </w:rPr>
      </w:pPr>
      <w:r w:rsidRPr="00102DF3">
        <w:rPr>
          <w:b/>
          <w:color w:val="auto"/>
        </w:rPr>
        <w:t>II.</w:t>
      </w:r>
      <w:r w:rsidRPr="00CF6C92">
        <w:rPr>
          <w:color w:val="auto"/>
        </w:rPr>
        <w:t xml:space="preserve"> 7,00 - 8,49, para o conceito “B”;</w:t>
      </w:r>
    </w:p>
    <w:p w14:paraId="637AB3B6" w14:textId="0A9C1C11" w:rsidR="00CF6C92" w:rsidRPr="00CF6C92" w:rsidRDefault="00CF6C92" w:rsidP="003B10DE">
      <w:pPr>
        <w:spacing w:after="0" w:line="259" w:lineRule="auto"/>
        <w:ind w:left="0" w:right="0" w:firstLine="709"/>
        <w:rPr>
          <w:color w:val="auto"/>
        </w:rPr>
      </w:pPr>
      <w:r w:rsidRPr="00102DF3">
        <w:rPr>
          <w:b/>
          <w:color w:val="auto"/>
        </w:rPr>
        <w:t>III.</w:t>
      </w:r>
      <w:r w:rsidRPr="00CF6C92">
        <w:rPr>
          <w:color w:val="auto"/>
        </w:rPr>
        <w:t xml:space="preserve"> 5,00 - 6,99, para o conceito “C”;</w:t>
      </w:r>
    </w:p>
    <w:p w14:paraId="7EBF11FF" w14:textId="77777777" w:rsidR="00CF6C92" w:rsidRPr="00CF6C92" w:rsidRDefault="00CF6C92" w:rsidP="003B10DE">
      <w:pPr>
        <w:spacing w:after="0" w:line="259" w:lineRule="auto"/>
        <w:ind w:left="0" w:right="0" w:firstLine="709"/>
        <w:rPr>
          <w:color w:val="auto"/>
        </w:rPr>
      </w:pPr>
      <w:r w:rsidRPr="00102DF3">
        <w:rPr>
          <w:b/>
          <w:color w:val="auto"/>
        </w:rPr>
        <w:t>IV.</w:t>
      </w:r>
      <w:r w:rsidRPr="00CF6C92">
        <w:rPr>
          <w:color w:val="auto"/>
        </w:rPr>
        <w:t xml:space="preserve"> 0,00 - 4,99, para o conceito “D”;</w:t>
      </w:r>
    </w:p>
    <w:p w14:paraId="6C6DBA84" w14:textId="6AA28CDA" w:rsidR="00CF6C92" w:rsidRPr="00CF6C92" w:rsidRDefault="00CF6C92" w:rsidP="003B10DE">
      <w:pPr>
        <w:spacing w:after="0" w:line="259" w:lineRule="auto"/>
        <w:ind w:left="0" w:right="0" w:firstLine="709"/>
        <w:rPr>
          <w:color w:val="auto"/>
        </w:rPr>
      </w:pPr>
      <w:r w:rsidRPr="006B5A3D">
        <w:rPr>
          <w:b/>
          <w:color w:val="auto"/>
        </w:rPr>
        <w:t>V.</w:t>
      </w:r>
      <w:r w:rsidRPr="00CF6C92">
        <w:rPr>
          <w:color w:val="auto"/>
        </w:rPr>
        <w:t xml:space="preserve"> conceito “E” </w:t>
      </w:r>
      <w:proofErr w:type="spellStart"/>
      <w:r w:rsidRPr="00CF6C92">
        <w:rPr>
          <w:color w:val="auto"/>
        </w:rPr>
        <w:t>não</w:t>
      </w:r>
      <w:proofErr w:type="spellEnd"/>
      <w:r w:rsidRPr="00CF6C92">
        <w:rPr>
          <w:color w:val="auto"/>
        </w:rPr>
        <w:t xml:space="preserve"> há equivalência</w:t>
      </w:r>
      <w:r w:rsidR="00025FBC">
        <w:rPr>
          <w:color w:val="auto"/>
        </w:rPr>
        <w:t>.</w:t>
      </w:r>
    </w:p>
    <w:p w14:paraId="71774493" w14:textId="6CB5AF29" w:rsidR="00E51FE7" w:rsidRPr="00CF6C92" w:rsidRDefault="004351B5">
      <w:pPr>
        <w:spacing w:after="0" w:line="259" w:lineRule="auto"/>
        <w:ind w:left="0" w:right="0" w:firstLine="567"/>
        <w:rPr>
          <w:color w:val="auto"/>
        </w:rPr>
      </w:pPr>
      <w:r w:rsidRPr="00CF6C92">
        <w:rPr>
          <w:b/>
          <w:color w:val="auto"/>
        </w:rPr>
        <w:t>§</w:t>
      </w:r>
      <w:r w:rsidR="00CF6C92">
        <w:rPr>
          <w:b/>
          <w:color w:val="auto"/>
        </w:rPr>
        <w:t>4</w:t>
      </w:r>
      <w:r w:rsidR="00E51FE7" w:rsidRPr="00CF6C92">
        <w:rPr>
          <w:b/>
          <w:color w:val="auto"/>
        </w:rPr>
        <w:t>º</w:t>
      </w:r>
      <w:r w:rsidR="00E51FE7" w:rsidRPr="00CF6C92">
        <w:rPr>
          <w:color w:val="auto"/>
        </w:rPr>
        <w:t xml:space="preserve"> Os conceitos A, B e C dão direito aos créditos da respectiva disciplina</w:t>
      </w:r>
      <w:r w:rsidR="00F65409">
        <w:rPr>
          <w:color w:val="auto"/>
        </w:rPr>
        <w:t>;</w:t>
      </w:r>
    </w:p>
    <w:p w14:paraId="305B86F3" w14:textId="517A0103" w:rsidR="004351B5" w:rsidRPr="00CF6C92" w:rsidRDefault="004351B5">
      <w:pPr>
        <w:spacing w:after="0" w:line="259" w:lineRule="auto"/>
        <w:ind w:left="0" w:right="0" w:firstLine="567"/>
        <w:rPr>
          <w:color w:val="auto"/>
        </w:rPr>
      </w:pPr>
      <w:r w:rsidRPr="00CF6C92">
        <w:rPr>
          <w:b/>
          <w:color w:val="auto"/>
        </w:rPr>
        <w:t>§</w:t>
      </w:r>
      <w:r w:rsidR="00CF6C92">
        <w:rPr>
          <w:b/>
          <w:color w:val="auto"/>
        </w:rPr>
        <w:t>5</w:t>
      </w:r>
      <w:r w:rsidRPr="00CF6C92">
        <w:rPr>
          <w:b/>
          <w:color w:val="auto"/>
        </w:rPr>
        <w:t>º</w:t>
      </w:r>
      <w:r w:rsidRPr="00CF6C92">
        <w:rPr>
          <w:color w:val="auto"/>
        </w:rPr>
        <w:t xml:space="preserve"> O docente responsável pela di</w:t>
      </w:r>
      <w:r w:rsidR="00FC7793" w:rsidRPr="00CF6C92">
        <w:rPr>
          <w:color w:val="auto"/>
        </w:rPr>
        <w:t>sciplina terá prazo máximo de 15 (quinze</w:t>
      </w:r>
      <w:r w:rsidRPr="00CF6C92">
        <w:rPr>
          <w:color w:val="auto"/>
        </w:rPr>
        <w:t>) dias, contados da conclusão da disciplina, para comunicar os con</w:t>
      </w:r>
      <w:r w:rsidR="00FC7793" w:rsidRPr="00CF6C92">
        <w:rPr>
          <w:color w:val="auto"/>
        </w:rPr>
        <w:t>ceitos obtidos pelos discentes</w:t>
      </w:r>
      <w:r w:rsidR="00F65409">
        <w:rPr>
          <w:color w:val="auto"/>
        </w:rPr>
        <w:t>;</w:t>
      </w:r>
    </w:p>
    <w:p w14:paraId="4E18CEBF" w14:textId="313413E3" w:rsidR="004351B5" w:rsidRPr="00CF6C92" w:rsidRDefault="004351B5">
      <w:pPr>
        <w:spacing w:after="0" w:line="259" w:lineRule="auto"/>
        <w:ind w:left="0" w:right="0" w:firstLine="567"/>
        <w:rPr>
          <w:color w:val="auto"/>
        </w:rPr>
      </w:pPr>
      <w:r w:rsidRPr="00CF6C92">
        <w:rPr>
          <w:b/>
          <w:color w:val="auto"/>
        </w:rPr>
        <w:t>§</w:t>
      </w:r>
      <w:r w:rsidR="00CF6C92">
        <w:rPr>
          <w:b/>
          <w:color w:val="auto"/>
        </w:rPr>
        <w:t>6</w:t>
      </w:r>
      <w:r w:rsidR="00FC7793" w:rsidRPr="00CF6C92">
        <w:rPr>
          <w:b/>
          <w:color w:val="auto"/>
        </w:rPr>
        <w:t>º</w:t>
      </w:r>
      <w:r w:rsidR="00FC7793" w:rsidRPr="00CF6C92">
        <w:rPr>
          <w:color w:val="auto"/>
        </w:rPr>
        <w:t xml:space="preserve"> Todos os conceitos</w:t>
      </w:r>
      <w:r w:rsidRPr="00CF6C92">
        <w:rPr>
          <w:color w:val="auto"/>
        </w:rPr>
        <w:t xml:space="preserve"> obtidos pelo discente deverão constar no histórico escolar</w:t>
      </w:r>
      <w:r w:rsidR="00F65409">
        <w:rPr>
          <w:color w:val="auto"/>
        </w:rPr>
        <w:t>;</w:t>
      </w:r>
    </w:p>
    <w:p w14:paraId="01AC0339" w14:textId="341BEAA9" w:rsidR="004351B5" w:rsidRPr="00CF6C92" w:rsidRDefault="004351B5" w:rsidP="00B40751">
      <w:pPr>
        <w:spacing w:after="0" w:line="259" w:lineRule="auto"/>
        <w:ind w:left="0" w:right="0" w:firstLine="567"/>
        <w:rPr>
          <w:color w:val="auto"/>
        </w:rPr>
      </w:pPr>
      <w:r w:rsidRPr="00CF6C92">
        <w:rPr>
          <w:b/>
          <w:color w:val="auto"/>
        </w:rPr>
        <w:t>§</w:t>
      </w:r>
      <w:r w:rsidR="00CF6C92">
        <w:rPr>
          <w:b/>
          <w:color w:val="auto"/>
        </w:rPr>
        <w:t>7</w:t>
      </w:r>
      <w:r w:rsidRPr="00CF6C92">
        <w:rPr>
          <w:b/>
          <w:color w:val="auto"/>
        </w:rPr>
        <w:t>º</w:t>
      </w:r>
      <w:r w:rsidRPr="00CF6C92">
        <w:rPr>
          <w:color w:val="auto"/>
        </w:rPr>
        <w:t xml:space="preserve"> O discente poderá requerer ao Conselho do </w:t>
      </w:r>
      <w:r w:rsidR="00FC7793" w:rsidRPr="00CF6C92">
        <w:rPr>
          <w:color w:val="auto"/>
        </w:rPr>
        <w:t>Curso</w:t>
      </w:r>
      <w:r w:rsidRPr="00CF6C92">
        <w:rPr>
          <w:color w:val="auto"/>
        </w:rPr>
        <w:t xml:space="preserve"> a revisão da avaliação no prazo de até 48 (quarenta e oito) horas após a publicação dos resultados</w:t>
      </w:r>
      <w:r w:rsidR="00FC7793" w:rsidRPr="00CF6C92">
        <w:rPr>
          <w:color w:val="auto"/>
        </w:rPr>
        <w:t>.</w:t>
      </w:r>
    </w:p>
    <w:p w14:paraId="7ADE690D" w14:textId="77777777" w:rsidR="00FC7793" w:rsidRPr="00CF6C92" w:rsidRDefault="00FC7793" w:rsidP="003B10DE">
      <w:pPr>
        <w:spacing w:after="0" w:line="259" w:lineRule="auto"/>
        <w:ind w:left="0" w:right="0" w:firstLine="709"/>
        <w:jc w:val="left"/>
        <w:rPr>
          <w:color w:val="auto"/>
        </w:rPr>
      </w:pPr>
    </w:p>
    <w:p w14:paraId="0C8505E5" w14:textId="24557F58" w:rsidR="004351B5" w:rsidRPr="00CF6C92" w:rsidRDefault="00FC7793" w:rsidP="003B10DE">
      <w:pPr>
        <w:ind w:left="0" w:right="0" w:firstLine="709"/>
        <w:rPr>
          <w:color w:val="auto"/>
        </w:rPr>
      </w:pPr>
      <w:r w:rsidRPr="00CF6C92">
        <w:rPr>
          <w:b/>
          <w:color w:val="auto"/>
        </w:rPr>
        <w:t xml:space="preserve">Art. </w:t>
      </w:r>
      <w:r w:rsidR="00CF6C92" w:rsidRPr="00CF6C92">
        <w:rPr>
          <w:b/>
        </w:rPr>
        <w:t>25</w:t>
      </w:r>
      <w:r w:rsidR="009512E4">
        <w:rPr>
          <w:b/>
        </w:rPr>
        <w:t>º</w:t>
      </w:r>
      <w:r w:rsidRPr="00CF6C92">
        <w:rPr>
          <w:color w:val="auto"/>
        </w:rPr>
        <w:t xml:space="preserve"> O discente poderá ter </w:t>
      </w:r>
      <w:r w:rsidR="0079420B">
        <w:rPr>
          <w:color w:val="auto"/>
        </w:rPr>
        <w:t>no máximo</w:t>
      </w:r>
      <w:r w:rsidRPr="00CF6C92">
        <w:rPr>
          <w:color w:val="auto"/>
        </w:rPr>
        <w:t xml:space="preserve"> 02</w:t>
      </w:r>
      <w:r w:rsidR="004351B5" w:rsidRPr="00CF6C92">
        <w:rPr>
          <w:color w:val="auto"/>
        </w:rPr>
        <w:t xml:space="preserve"> (</w:t>
      </w:r>
      <w:r w:rsidR="00D83798">
        <w:rPr>
          <w:color w:val="auto"/>
        </w:rPr>
        <w:t>dois</w:t>
      </w:r>
      <w:r w:rsidR="004351B5" w:rsidRPr="00CF6C92">
        <w:rPr>
          <w:color w:val="auto"/>
        </w:rPr>
        <w:t>) conc</w:t>
      </w:r>
      <w:r w:rsidR="005773D2" w:rsidRPr="00CF6C92">
        <w:rPr>
          <w:color w:val="auto"/>
        </w:rPr>
        <w:t>eito</w:t>
      </w:r>
      <w:r w:rsidR="00D83798">
        <w:rPr>
          <w:color w:val="auto"/>
        </w:rPr>
        <w:t>s</w:t>
      </w:r>
      <w:r w:rsidR="005773D2" w:rsidRPr="00CF6C92">
        <w:rPr>
          <w:color w:val="auto"/>
        </w:rPr>
        <w:t xml:space="preserve"> D em seu histórico escolar</w:t>
      </w:r>
      <w:r w:rsidR="004351B5" w:rsidRPr="00CF6C92">
        <w:rPr>
          <w:color w:val="auto"/>
        </w:rPr>
        <w:t xml:space="preserve">, </w:t>
      </w:r>
      <w:r w:rsidR="00D83798">
        <w:rPr>
          <w:color w:val="auto"/>
        </w:rPr>
        <w:t xml:space="preserve">no terceiro </w:t>
      </w:r>
      <w:r w:rsidRPr="00CF6C92">
        <w:rPr>
          <w:color w:val="auto"/>
        </w:rPr>
        <w:t>ele automaticamente será desligado</w:t>
      </w:r>
      <w:r w:rsidR="004351B5" w:rsidRPr="00CF6C92">
        <w:rPr>
          <w:color w:val="auto"/>
        </w:rPr>
        <w:t xml:space="preserve"> </w:t>
      </w:r>
      <w:r w:rsidRPr="00CF6C92">
        <w:rPr>
          <w:color w:val="auto"/>
        </w:rPr>
        <w:t>d</w:t>
      </w:r>
      <w:r w:rsidR="004351B5" w:rsidRPr="00CF6C92">
        <w:rPr>
          <w:color w:val="auto"/>
        </w:rPr>
        <w:t>o Programa.</w:t>
      </w:r>
      <w:r w:rsidR="000D37DF" w:rsidRPr="00CF6C92">
        <w:rPr>
          <w:color w:val="auto"/>
        </w:rPr>
        <w:t xml:space="preserve"> </w:t>
      </w:r>
    </w:p>
    <w:p w14:paraId="3CDA716D" w14:textId="2E7C0FD9" w:rsidR="004351B5" w:rsidRPr="00CF6C92" w:rsidRDefault="004351B5" w:rsidP="00696779">
      <w:pPr>
        <w:ind w:left="0" w:right="0" w:firstLine="567"/>
        <w:rPr>
          <w:color w:val="auto"/>
        </w:rPr>
      </w:pPr>
      <w:r w:rsidRPr="006C39CF">
        <w:rPr>
          <w:b/>
          <w:color w:val="auto"/>
        </w:rPr>
        <w:t>§1º</w:t>
      </w:r>
      <w:r w:rsidRPr="00CF6C92">
        <w:rPr>
          <w:color w:val="auto"/>
        </w:rPr>
        <w:t xml:space="preserve"> No caso de conceito D em uma disciplina, o discente poderá cursá-la novamente com o objetivo de alcançar melhor conceito</w:t>
      </w:r>
      <w:r w:rsidR="00F65409">
        <w:rPr>
          <w:color w:val="auto"/>
        </w:rPr>
        <w:t>;</w:t>
      </w:r>
    </w:p>
    <w:p w14:paraId="2733D441" w14:textId="7DBD28E7" w:rsidR="004351B5" w:rsidRPr="00CF6C92" w:rsidRDefault="004351B5" w:rsidP="00696779">
      <w:pPr>
        <w:ind w:left="0" w:right="0" w:firstLine="567"/>
        <w:rPr>
          <w:color w:val="auto"/>
        </w:rPr>
      </w:pPr>
      <w:r w:rsidRPr="006C39CF">
        <w:rPr>
          <w:b/>
          <w:color w:val="auto"/>
        </w:rPr>
        <w:t>§2º</w:t>
      </w:r>
      <w:r w:rsidRPr="00CF6C92">
        <w:rPr>
          <w:color w:val="auto"/>
        </w:rPr>
        <w:t xml:space="preserve"> A decisão do desligamento deverá ser comunicada formalmente ao discente e ao orientador pelo Coordenador do Programa</w:t>
      </w:r>
      <w:r w:rsidR="00F65409">
        <w:rPr>
          <w:color w:val="auto"/>
        </w:rPr>
        <w:t>;</w:t>
      </w:r>
    </w:p>
    <w:p w14:paraId="09A6B829" w14:textId="6BE7A3FD" w:rsidR="004351B5" w:rsidRDefault="004351B5" w:rsidP="00696779">
      <w:pPr>
        <w:ind w:left="0" w:right="0" w:firstLine="567"/>
        <w:rPr>
          <w:color w:val="auto"/>
        </w:rPr>
      </w:pPr>
      <w:r w:rsidRPr="006C39CF">
        <w:rPr>
          <w:b/>
          <w:color w:val="auto"/>
        </w:rPr>
        <w:lastRenderedPageBreak/>
        <w:t>§3º</w:t>
      </w:r>
      <w:r w:rsidRPr="00CF6C92">
        <w:rPr>
          <w:color w:val="auto"/>
        </w:rPr>
        <w:t xml:space="preserve"> O discente e o orientador deverão registrar ciência da decisão de desligamento em documento datado, podendo valer para isso o aviso de recebimento (AR) de carta enviada pelo correio, com detalhamento do documento enviado</w:t>
      </w:r>
      <w:r w:rsidR="0079420B">
        <w:rPr>
          <w:color w:val="auto"/>
        </w:rPr>
        <w:t xml:space="preserve"> ou por e-mail cadastrado na coordenação do programa</w:t>
      </w:r>
      <w:r w:rsidRPr="00CF6C92">
        <w:rPr>
          <w:color w:val="auto"/>
        </w:rPr>
        <w:t>.</w:t>
      </w:r>
    </w:p>
    <w:p w14:paraId="0AD41D83" w14:textId="77777777" w:rsidR="008B1BCF" w:rsidRPr="00CF6C92" w:rsidRDefault="008B1BCF" w:rsidP="003B10DE">
      <w:pPr>
        <w:ind w:left="0" w:right="0" w:firstLine="709"/>
        <w:rPr>
          <w:color w:val="auto"/>
        </w:rPr>
      </w:pPr>
    </w:p>
    <w:p w14:paraId="0AF6204E" w14:textId="22E25942" w:rsidR="007C56F6" w:rsidRDefault="008B1BCF" w:rsidP="003B10DE">
      <w:pPr>
        <w:ind w:left="0" w:right="0" w:firstLine="709"/>
      </w:pPr>
      <w:r>
        <w:rPr>
          <w:b/>
        </w:rPr>
        <w:t>Art. 26</w:t>
      </w:r>
      <w:r w:rsidR="000D1451">
        <w:rPr>
          <w:b/>
        </w:rPr>
        <w:t>º</w:t>
      </w:r>
      <w:r w:rsidR="00316840">
        <w:t xml:space="preserve"> Dentro do prazo estabelecido no calendário acadêmico, o candidato selecionado deverá efetuar a matrícula conforme orientação disponibilizada na página do PROFÁGUA unidade UNEMAT. </w:t>
      </w:r>
    </w:p>
    <w:p w14:paraId="1F41FCC5" w14:textId="77777777" w:rsidR="007C56F6" w:rsidRDefault="00316840" w:rsidP="003B10DE">
      <w:pPr>
        <w:spacing w:after="0" w:line="259" w:lineRule="auto"/>
        <w:ind w:left="1702" w:right="0" w:firstLine="709"/>
        <w:jc w:val="left"/>
      </w:pPr>
      <w:r>
        <w:t xml:space="preserve"> </w:t>
      </w:r>
    </w:p>
    <w:p w14:paraId="07CF3978" w14:textId="06F4D29D" w:rsidR="007C56F6" w:rsidRDefault="00316840" w:rsidP="003B10DE">
      <w:pPr>
        <w:ind w:left="0" w:right="0" w:firstLine="709"/>
      </w:pPr>
      <w:r>
        <w:rPr>
          <w:b/>
        </w:rPr>
        <w:t>Art.</w:t>
      </w:r>
      <w:r w:rsidR="008B1BCF">
        <w:rPr>
          <w:b/>
        </w:rPr>
        <w:t xml:space="preserve"> 27</w:t>
      </w:r>
      <w:r w:rsidR="000D1451">
        <w:rPr>
          <w:b/>
        </w:rPr>
        <w:t>º</w:t>
      </w:r>
      <w:r>
        <w:t xml:space="preserve"> A cada semestre, o aluno matriculado no Curso deverá obrigatoriamente inscrever-se em atividades definidas pelo </w:t>
      </w:r>
      <w:r w:rsidR="00553785">
        <w:t>Conselho Gestor Local</w:t>
      </w:r>
      <w:r>
        <w:t xml:space="preserve"> em consonância com o </w:t>
      </w:r>
      <w:r w:rsidR="00B40751">
        <w:t>Orientador</w:t>
      </w:r>
      <w:r>
        <w:t xml:space="preserve">. </w:t>
      </w:r>
    </w:p>
    <w:p w14:paraId="33DC5B9B" w14:textId="77777777" w:rsidR="007C56F6" w:rsidRDefault="00316840" w:rsidP="003B10DE">
      <w:pPr>
        <w:spacing w:after="0" w:line="259" w:lineRule="auto"/>
        <w:ind w:left="1702" w:right="0" w:firstLine="709"/>
        <w:jc w:val="left"/>
      </w:pPr>
      <w:r>
        <w:t xml:space="preserve"> </w:t>
      </w:r>
    </w:p>
    <w:p w14:paraId="1A19AB5D" w14:textId="636628EC" w:rsidR="007C56F6" w:rsidRDefault="008B1BCF" w:rsidP="003B10DE">
      <w:pPr>
        <w:ind w:left="0" w:right="0" w:firstLine="709"/>
      </w:pPr>
      <w:r>
        <w:rPr>
          <w:b/>
        </w:rPr>
        <w:t>Art. 28</w:t>
      </w:r>
      <w:r w:rsidR="000D1451">
        <w:rPr>
          <w:b/>
        </w:rPr>
        <w:t>º</w:t>
      </w:r>
      <w:r w:rsidR="00316840">
        <w:t xml:space="preserve"> Solicitações de </w:t>
      </w:r>
      <w:r w:rsidR="00553785">
        <w:t>cancelamento</w:t>
      </w:r>
      <w:r w:rsidR="00316840">
        <w:t xml:space="preserve"> ou trancamento de disciplina ou matrícula </w:t>
      </w:r>
      <w:r w:rsidR="003642EF">
        <w:t xml:space="preserve">institucional </w:t>
      </w:r>
      <w:r w:rsidR="00316840">
        <w:t xml:space="preserve">serão avaliadas pelo </w:t>
      </w:r>
      <w:r w:rsidR="00553785">
        <w:t>Conselho Gestor Local</w:t>
      </w:r>
      <w:r w:rsidR="00316840">
        <w:t xml:space="preserve"> observando o previsto na legislação vigente e nas normas Institucionais. </w:t>
      </w:r>
    </w:p>
    <w:p w14:paraId="71C62EB2" w14:textId="4A82CCF4" w:rsidR="007C56F6" w:rsidRDefault="00316840" w:rsidP="003B10DE">
      <w:pPr>
        <w:ind w:left="0" w:right="0" w:firstLine="709"/>
      </w:pPr>
      <w:r>
        <w:rPr>
          <w:b/>
        </w:rPr>
        <w:t>§1º</w:t>
      </w:r>
      <w:r>
        <w:t xml:space="preserve"> Não será permitida </w:t>
      </w:r>
      <w:r w:rsidR="00553785">
        <w:t>cancelamento</w:t>
      </w:r>
      <w:r>
        <w:t xml:space="preserve"> de uma mesma disciplina mais de 1 (uma) vez</w:t>
      </w:r>
      <w:r w:rsidR="00F65409">
        <w:t>;</w:t>
      </w:r>
    </w:p>
    <w:p w14:paraId="4ED89CA0" w14:textId="5CD72A17" w:rsidR="007C56F6" w:rsidRDefault="00316840" w:rsidP="003B10DE">
      <w:pPr>
        <w:ind w:left="0" w:right="0" w:firstLine="709"/>
      </w:pPr>
      <w:r>
        <w:rPr>
          <w:b/>
        </w:rPr>
        <w:t xml:space="preserve">§2º </w:t>
      </w:r>
      <w:r w:rsidR="00553785">
        <w:t>Não será permitida o cancelamento</w:t>
      </w:r>
      <w:r w:rsidR="00F65409">
        <w:t xml:space="preserve"> </w:t>
      </w:r>
      <w:r>
        <w:t xml:space="preserve">de disciplinas no primeiro semestre do curso. </w:t>
      </w:r>
    </w:p>
    <w:p w14:paraId="66FD7C71" w14:textId="77777777" w:rsidR="007C56F6" w:rsidRDefault="00316840" w:rsidP="003B10DE">
      <w:pPr>
        <w:spacing w:after="0" w:line="259" w:lineRule="auto"/>
        <w:ind w:left="1702" w:right="0" w:firstLine="709"/>
        <w:jc w:val="left"/>
      </w:pPr>
      <w:r>
        <w:t xml:space="preserve"> </w:t>
      </w:r>
    </w:p>
    <w:p w14:paraId="36276851" w14:textId="7072E9BF" w:rsidR="000D37DF" w:rsidRPr="008B1BCF" w:rsidRDefault="008B1BCF" w:rsidP="003B10DE">
      <w:pPr>
        <w:ind w:left="0" w:right="0" w:firstLine="709"/>
        <w:rPr>
          <w:color w:val="auto"/>
        </w:rPr>
      </w:pPr>
      <w:r w:rsidRPr="008B1BCF">
        <w:rPr>
          <w:b/>
          <w:color w:val="auto"/>
        </w:rPr>
        <w:t>Art. 29</w:t>
      </w:r>
      <w:r w:rsidR="000D1451">
        <w:rPr>
          <w:b/>
          <w:color w:val="auto"/>
        </w:rPr>
        <w:t>º</w:t>
      </w:r>
      <w:r w:rsidR="00316840" w:rsidRPr="008B1BCF">
        <w:rPr>
          <w:color w:val="auto"/>
        </w:rPr>
        <w:t xml:space="preserve"> Para integralização do curso, o aluno do PROFÁGUA UNEMAT</w:t>
      </w:r>
      <w:r w:rsidR="000D37DF" w:rsidRPr="008B1BCF">
        <w:rPr>
          <w:color w:val="auto"/>
        </w:rPr>
        <w:t xml:space="preserve"> deverá totalizar 96 créditos, ou 1.440 horas, sendo 16 créditos (ou 240 horas) em disciplinas obrigatórias, 12 créditos (ou 180 horas) em disciplinas optativas, 16 créditos (ou 240 horas) em outras atividades acadêmicas e/ou técnicas, e 52 créditos (ou 780 horas) pela Defesa do Trabalho de Conclusão do Curso.</w:t>
      </w:r>
    </w:p>
    <w:p w14:paraId="46208812" w14:textId="00420AD0" w:rsidR="007C56F6" w:rsidRDefault="00316840" w:rsidP="003B10DE">
      <w:pPr>
        <w:ind w:left="0" w:right="0" w:firstLine="709"/>
      </w:pPr>
      <w:r>
        <w:rPr>
          <w:b/>
        </w:rPr>
        <w:t>Parágrafo Único</w:t>
      </w:r>
      <w:r w:rsidR="00FF2A14">
        <w:rPr>
          <w:b/>
        </w:rPr>
        <w:t>:</w:t>
      </w:r>
      <w:r>
        <w:t xml:space="preserve"> É expressa em unidades de créditos, que correspondem a 15 horas de atividades programadas, compreendendo aulas, seminários, atividades complementares. </w:t>
      </w:r>
    </w:p>
    <w:p w14:paraId="6910F01B" w14:textId="77777777" w:rsidR="007C56F6" w:rsidRDefault="00316840" w:rsidP="003B10DE">
      <w:pPr>
        <w:spacing w:after="0" w:line="259" w:lineRule="auto"/>
        <w:ind w:left="1702" w:right="0" w:firstLine="709"/>
        <w:jc w:val="left"/>
      </w:pPr>
      <w:r>
        <w:t xml:space="preserve"> </w:t>
      </w:r>
    </w:p>
    <w:p w14:paraId="49D82648" w14:textId="56F85724" w:rsidR="007C56F6" w:rsidRDefault="008B1BCF" w:rsidP="003B10DE">
      <w:pPr>
        <w:ind w:left="-15" w:right="0" w:firstLine="709"/>
      </w:pPr>
      <w:r>
        <w:rPr>
          <w:b/>
        </w:rPr>
        <w:t>Art. 30</w:t>
      </w:r>
      <w:r w:rsidR="000D1451">
        <w:rPr>
          <w:b/>
        </w:rPr>
        <w:t>º</w:t>
      </w:r>
      <w:r w:rsidR="00316840">
        <w:t xml:space="preserve"> É considerada disciplina obrigatória as estabelecidas no projeto</w:t>
      </w:r>
      <w:r w:rsidR="00830934">
        <w:t xml:space="preserve"> pedagógico</w:t>
      </w:r>
      <w:r w:rsidR="00316840">
        <w:t xml:space="preserve"> do PROFÁGUA e que </w:t>
      </w:r>
      <w:r w:rsidR="00316840" w:rsidRPr="000D37DF">
        <w:t>são ministradas no mesmo semestre em todas as instituições parceiras.</w:t>
      </w:r>
      <w:r w:rsidR="00316840">
        <w:t xml:space="preserve"> </w:t>
      </w:r>
    </w:p>
    <w:p w14:paraId="04417645" w14:textId="0F065044" w:rsidR="007C56F6" w:rsidRDefault="00316840" w:rsidP="003B10DE">
      <w:pPr>
        <w:ind w:left="-15" w:right="0" w:firstLine="709"/>
      </w:pPr>
      <w:r>
        <w:rPr>
          <w:b/>
        </w:rPr>
        <w:t>Parágrafo Único</w:t>
      </w:r>
      <w:r w:rsidR="00FF2A14">
        <w:rPr>
          <w:b/>
        </w:rPr>
        <w:t>:</w:t>
      </w:r>
      <w:r>
        <w:t xml:space="preserve"> Dentre as disciplinas obrigatórias, serão ofertadas 2 (duas) disciplinas de Seminários, com 1 (um) crédito cada, uma local e outra Nacional, que objetivam a integração dos alunos e apresentação do projeto a ser desenvolvido para a conclusão do curso. </w:t>
      </w:r>
    </w:p>
    <w:p w14:paraId="5E62EDEF" w14:textId="77777777" w:rsidR="007C56F6" w:rsidRDefault="00316840" w:rsidP="003B10DE">
      <w:pPr>
        <w:spacing w:after="0" w:line="259" w:lineRule="auto"/>
        <w:ind w:left="1702" w:right="0" w:firstLine="709"/>
        <w:jc w:val="left"/>
      </w:pPr>
      <w:r>
        <w:t xml:space="preserve"> </w:t>
      </w:r>
    </w:p>
    <w:p w14:paraId="144EE4DC" w14:textId="324CE23E" w:rsidR="007C56F6" w:rsidRDefault="008B1BCF" w:rsidP="003B10DE">
      <w:pPr>
        <w:ind w:left="0" w:right="0" w:firstLine="709"/>
      </w:pPr>
      <w:r>
        <w:rPr>
          <w:b/>
        </w:rPr>
        <w:t>Art. 31</w:t>
      </w:r>
      <w:r w:rsidR="000D1451">
        <w:rPr>
          <w:b/>
        </w:rPr>
        <w:t>º</w:t>
      </w:r>
      <w:r w:rsidR="00316840">
        <w:rPr>
          <w:b/>
        </w:rPr>
        <w:t xml:space="preserve"> </w:t>
      </w:r>
      <w:r w:rsidR="00316840">
        <w:t xml:space="preserve">É considerada disciplina optativa aquela cujo conteúdo é direcionado para o aprofundamento de conhecimentos fundamentais às Linhas de Pesquisa do curso e necessários ao desenvolvimento formativo e ao trabalho final, podendo ser ofertadas conforme deliberação do conselho PROFÁGUA UNEMAT, do rol de disciplinas elencadas no projeto do curso. </w:t>
      </w:r>
    </w:p>
    <w:p w14:paraId="31AE8924" w14:textId="77777777" w:rsidR="007C56F6" w:rsidRDefault="00316840" w:rsidP="003B10DE">
      <w:pPr>
        <w:spacing w:after="0" w:line="259" w:lineRule="auto"/>
        <w:ind w:left="1702" w:right="0" w:firstLine="709"/>
        <w:jc w:val="left"/>
      </w:pPr>
      <w:r>
        <w:t xml:space="preserve"> </w:t>
      </w:r>
    </w:p>
    <w:p w14:paraId="36C0A7BF" w14:textId="4FB27005" w:rsidR="007C56F6" w:rsidRPr="008B1BCF" w:rsidRDefault="008B1BCF" w:rsidP="003B10DE">
      <w:pPr>
        <w:ind w:left="0" w:right="0" w:firstLine="709"/>
        <w:rPr>
          <w:color w:val="auto"/>
        </w:rPr>
      </w:pPr>
      <w:r w:rsidRPr="008B1BCF">
        <w:rPr>
          <w:b/>
          <w:color w:val="auto"/>
        </w:rPr>
        <w:lastRenderedPageBreak/>
        <w:t>Art. 32</w:t>
      </w:r>
      <w:r w:rsidR="00416744">
        <w:rPr>
          <w:b/>
          <w:color w:val="auto"/>
        </w:rPr>
        <w:t>º</w:t>
      </w:r>
      <w:r w:rsidR="00316840" w:rsidRPr="008B1BCF">
        <w:rPr>
          <w:color w:val="auto"/>
        </w:rPr>
        <w:t xml:space="preserve"> O prazo para integralização do curso compreende o máximo quatro semestres letivos, ou seja, 24 (vinte e quatro) meses, </w:t>
      </w:r>
      <w:r w:rsidR="000D37DF" w:rsidRPr="008B1BCF">
        <w:rPr>
          <w:color w:val="auto"/>
        </w:rPr>
        <w:t xml:space="preserve">a partir </w:t>
      </w:r>
      <w:r w:rsidR="00553785">
        <w:rPr>
          <w:color w:val="auto"/>
        </w:rPr>
        <w:t>da data de matrícula efetivada no sistema de controle acadêmico da UNEMAT</w:t>
      </w:r>
      <w:r w:rsidR="000D37DF" w:rsidRPr="008B1BCF">
        <w:rPr>
          <w:color w:val="auto"/>
        </w:rPr>
        <w:t>.</w:t>
      </w:r>
    </w:p>
    <w:p w14:paraId="7279B8F0" w14:textId="15C9BD9E" w:rsidR="007C56F6" w:rsidRPr="008B1BCF" w:rsidRDefault="00316840" w:rsidP="003B10DE">
      <w:pPr>
        <w:ind w:left="0" w:right="0" w:firstLine="709"/>
        <w:rPr>
          <w:color w:val="auto"/>
        </w:rPr>
      </w:pPr>
      <w:r w:rsidRPr="00D01DD2">
        <w:rPr>
          <w:b/>
        </w:rPr>
        <w:t>§1º</w:t>
      </w:r>
      <w:r w:rsidRPr="00D01DD2">
        <w:t xml:space="preserve"> A </w:t>
      </w:r>
      <w:r w:rsidR="00AA2D30" w:rsidRPr="00D01DD2">
        <w:t xml:space="preserve">integralização </w:t>
      </w:r>
      <w:r w:rsidRPr="00D01DD2">
        <w:t xml:space="preserve">dos créditos em disciplinas deverá ocorrer no prazo de 12 (doze) meses contados a </w:t>
      </w:r>
      <w:r w:rsidR="00553785" w:rsidRPr="008B1BCF">
        <w:rPr>
          <w:color w:val="auto"/>
        </w:rPr>
        <w:t xml:space="preserve">partir </w:t>
      </w:r>
      <w:r w:rsidR="00553785">
        <w:rPr>
          <w:color w:val="auto"/>
        </w:rPr>
        <w:t>da data de matrícula efetivada no sistema de controle acadêmico da UNEMAT</w:t>
      </w:r>
      <w:r w:rsidR="00F65409">
        <w:rPr>
          <w:color w:val="auto"/>
        </w:rPr>
        <w:t>;</w:t>
      </w:r>
    </w:p>
    <w:p w14:paraId="45E7ED49" w14:textId="7064FC13" w:rsidR="007C56F6" w:rsidRPr="008B1BCF" w:rsidRDefault="00316840" w:rsidP="003B10DE">
      <w:pPr>
        <w:ind w:left="0" w:right="0" w:firstLine="709"/>
        <w:rPr>
          <w:color w:val="auto"/>
        </w:rPr>
      </w:pPr>
      <w:r w:rsidRPr="008B1BCF">
        <w:rPr>
          <w:b/>
          <w:color w:val="auto"/>
        </w:rPr>
        <w:t>§2º</w:t>
      </w:r>
      <w:r w:rsidRPr="008B1BCF">
        <w:rPr>
          <w:color w:val="auto"/>
        </w:rPr>
        <w:t xml:space="preserve"> A prorrogação de prazo </w:t>
      </w:r>
      <w:r w:rsidR="00AA2D30" w:rsidRPr="008B1BCF">
        <w:rPr>
          <w:color w:val="auto"/>
        </w:rPr>
        <w:t xml:space="preserve">de integralização do curso </w:t>
      </w:r>
      <w:r w:rsidRPr="008B1BCF">
        <w:rPr>
          <w:color w:val="auto"/>
        </w:rPr>
        <w:t>poderá ser concedida, em caráter excepcional, pelo Colegiado Local, ouvido o orientador, e por apenas 01 (um) semestre</w:t>
      </w:r>
      <w:r w:rsidR="00F65409">
        <w:rPr>
          <w:color w:val="auto"/>
        </w:rPr>
        <w:t>;</w:t>
      </w:r>
      <w:r w:rsidRPr="008B1BCF">
        <w:rPr>
          <w:color w:val="auto"/>
        </w:rPr>
        <w:t xml:space="preserve"> </w:t>
      </w:r>
    </w:p>
    <w:p w14:paraId="6BE9A54A" w14:textId="1850B1BC" w:rsidR="007C56F6" w:rsidRPr="008B1BCF" w:rsidRDefault="00316840" w:rsidP="003B10DE">
      <w:pPr>
        <w:ind w:left="0" w:right="0" w:firstLine="709"/>
        <w:rPr>
          <w:color w:val="auto"/>
        </w:rPr>
      </w:pPr>
      <w:r w:rsidRPr="008B1BCF">
        <w:rPr>
          <w:b/>
          <w:color w:val="auto"/>
        </w:rPr>
        <w:t>§3º</w:t>
      </w:r>
      <w:r w:rsidRPr="008B1BCF">
        <w:rPr>
          <w:color w:val="auto"/>
        </w:rPr>
        <w:t xml:space="preserve"> Caso o aluno curse mais disciplinas além das previstas, os créditos obtidos serão computados no histórico do curso</w:t>
      </w:r>
      <w:r w:rsidR="00F65409">
        <w:rPr>
          <w:color w:val="auto"/>
        </w:rPr>
        <w:t>;</w:t>
      </w:r>
      <w:r w:rsidRPr="008B1BCF">
        <w:rPr>
          <w:color w:val="auto"/>
        </w:rPr>
        <w:t xml:space="preserve"> </w:t>
      </w:r>
    </w:p>
    <w:p w14:paraId="56C9706A" w14:textId="45645FBD" w:rsidR="007C56F6" w:rsidRPr="008B1BCF" w:rsidRDefault="00316840" w:rsidP="003B10DE">
      <w:pPr>
        <w:ind w:left="0" w:right="0" w:firstLine="709"/>
        <w:rPr>
          <w:color w:val="auto"/>
        </w:rPr>
      </w:pPr>
      <w:r w:rsidRPr="008B1BCF">
        <w:rPr>
          <w:b/>
          <w:color w:val="auto"/>
        </w:rPr>
        <w:t>§4º</w:t>
      </w:r>
      <w:r w:rsidRPr="008B1BCF">
        <w:rPr>
          <w:color w:val="auto"/>
        </w:rPr>
        <w:t xml:space="preserve"> O Aluno que não cumprir as exigências estabelecidas serão desligados do curso, após análise feita por seu </w:t>
      </w:r>
      <w:r w:rsidR="00553785">
        <w:rPr>
          <w:color w:val="auto"/>
        </w:rPr>
        <w:t>Conselho Gestor Local</w:t>
      </w:r>
      <w:r w:rsidR="00F65409">
        <w:rPr>
          <w:color w:val="auto"/>
        </w:rPr>
        <w:t>;</w:t>
      </w:r>
      <w:r w:rsidRPr="008B1BCF">
        <w:rPr>
          <w:color w:val="auto"/>
        </w:rPr>
        <w:t xml:space="preserve"> </w:t>
      </w:r>
    </w:p>
    <w:p w14:paraId="27DD7AE1" w14:textId="316D1A23" w:rsidR="007C56F6" w:rsidRPr="008B1BCF" w:rsidRDefault="00316840" w:rsidP="003B10DE">
      <w:pPr>
        <w:ind w:left="0" w:right="0" w:firstLine="709"/>
        <w:rPr>
          <w:color w:val="auto"/>
        </w:rPr>
      </w:pPr>
      <w:r w:rsidRPr="008B1BCF">
        <w:rPr>
          <w:b/>
          <w:color w:val="auto"/>
        </w:rPr>
        <w:t>§5º</w:t>
      </w:r>
      <w:r w:rsidRPr="008B1BCF">
        <w:rPr>
          <w:color w:val="auto"/>
        </w:rPr>
        <w:t xml:space="preserve"> Casos excepcionais serão resolvidos pelo </w:t>
      </w:r>
      <w:r w:rsidR="00553785">
        <w:rPr>
          <w:color w:val="auto"/>
        </w:rPr>
        <w:t>Conselho Gestor Local</w:t>
      </w:r>
      <w:r w:rsidRPr="008B1BCF">
        <w:rPr>
          <w:color w:val="auto"/>
        </w:rPr>
        <w:t xml:space="preserve">, no âmbito de sua competência. </w:t>
      </w:r>
    </w:p>
    <w:p w14:paraId="76BFDCFB" w14:textId="39BA0B8F" w:rsidR="007C56F6" w:rsidRPr="008B1BCF" w:rsidRDefault="007C56F6" w:rsidP="003B10DE">
      <w:pPr>
        <w:spacing w:after="0" w:line="259" w:lineRule="auto"/>
        <w:ind w:left="3119" w:right="0" w:firstLine="709"/>
        <w:jc w:val="left"/>
        <w:rPr>
          <w:color w:val="auto"/>
        </w:rPr>
      </w:pPr>
    </w:p>
    <w:p w14:paraId="04BA19DA" w14:textId="3A7FC2B8" w:rsidR="007C56F6" w:rsidRPr="008B1BCF" w:rsidRDefault="008B1BCF" w:rsidP="003B10DE">
      <w:pPr>
        <w:ind w:left="0" w:right="0" w:firstLine="709"/>
        <w:rPr>
          <w:color w:val="auto"/>
        </w:rPr>
      </w:pPr>
      <w:r w:rsidRPr="008B1BCF">
        <w:rPr>
          <w:b/>
          <w:color w:val="auto"/>
        </w:rPr>
        <w:t>Art. 33</w:t>
      </w:r>
      <w:r w:rsidR="00416744">
        <w:rPr>
          <w:b/>
          <w:color w:val="auto"/>
        </w:rPr>
        <w:t>º</w:t>
      </w:r>
      <w:r w:rsidR="00316840" w:rsidRPr="008B1BCF">
        <w:rPr>
          <w:color w:val="auto"/>
        </w:rPr>
        <w:t xml:space="preserve"> O aluno deverá realizar até o período estipulado no </w:t>
      </w:r>
      <w:r w:rsidR="001F51A7" w:rsidRPr="009C08EC">
        <w:rPr>
          <w:b/>
          <w:bCs/>
          <w:color w:val="auto"/>
        </w:rPr>
        <w:t>A</w:t>
      </w:r>
      <w:r w:rsidR="00316840" w:rsidRPr="009C08EC">
        <w:rPr>
          <w:b/>
          <w:bCs/>
          <w:color w:val="auto"/>
        </w:rPr>
        <w:t xml:space="preserve">rt. </w:t>
      </w:r>
      <w:r w:rsidR="00AA2D30" w:rsidRPr="009C08EC">
        <w:rPr>
          <w:b/>
          <w:bCs/>
          <w:color w:val="auto"/>
        </w:rPr>
        <w:t>2</w:t>
      </w:r>
      <w:r w:rsidR="009C08EC" w:rsidRPr="009C08EC">
        <w:rPr>
          <w:b/>
          <w:bCs/>
          <w:color w:val="auto"/>
        </w:rPr>
        <w:t>9</w:t>
      </w:r>
      <w:r w:rsidR="009C08EC">
        <w:rPr>
          <w:b/>
          <w:color w:val="auto"/>
        </w:rPr>
        <w:t>º</w:t>
      </w:r>
      <w:r w:rsidR="00316840" w:rsidRPr="008B1BCF">
        <w:rPr>
          <w:color w:val="auto"/>
        </w:rPr>
        <w:t xml:space="preserve">, as seguintes exigências de ordem legal, que não contarão créditos: </w:t>
      </w:r>
    </w:p>
    <w:p w14:paraId="795071D5" w14:textId="50477BFE" w:rsidR="007C56F6" w:rsidRPr="008B1BCF" w:rsidRDefault="00316840" w:rsidP="001F51A7">
      <w:pPr>
        <w:numPr>
          <w:ilvl w:val="0"/>
          <w:numId w:val="15"/>
        </w:numPr>
        <w:tabs>
          <w:tab w:val="left" w:pos="993"/>
        </w:tabs>
        <w:ind w:left="-5" w:right="0" w:firstLine="709"/>
        <w:rPr>
          <w:color w:val="auto"/>
        </w:rPr>
      </w:pPr>
      <w:r w:rsidRPr="008B1BCF">
        <w:rPr>
          <w:color w:val="auto"/>
        </w:rPr>
        <w:t>12 meses: Exame de Pro</w:t>
      </w:r>
      <w:r w:rsidR="00497EB0">
        <w:rPr>
          <w:color w:val="auto"/>
        </w:rPr>
        <w:t>ficiência em Língua Estrangeira</w:t>
      </w:r>
      <w:r w:rsidR="001F51A7">
        <w:rPr>
          <w:color w:val="auto"/>
        </w:rPr>
        <w:t>.</w:t>
      </w:r>
    </w:p>
    <w:p w14:paraId="1E2BF5BD" w14:textId="134E6180" w:rsidR="008A75F1" w:rsidRPr="00AE18F6" w:rsidRDefault="00316840" w:rsidP="001F51A7">
      <w:pPr>
        <w:numPr>
          <w:ilvl w:val="0"/>
          <w:numId w:val="15"/>
        </w:numPr>
        <w:tabs>
          <w:tab w:val="left" w:pos="993"/>
        </w:tabs>
        <w:ind w:left="0" w:right="0" w:firstLine="709"/>
      </w:pPr>
      <w:r w:rsidRPr="008B1BCF">
        <w:rPr>
          <w:color w:val="auto"/>
        </w:rPr>
        <w:t>18 meses: Exame de Qualificação</w:t>
      </w:r>
      <w:r w:rsidR="001F51A7">
        <w:rPr>
          <w:color w:val="auto"/>
        </w:rPr>
        <w:t>.</w:t>
      </w:r>
    </w:p>
    <w:p w14:paraId="177F02CB" w14:textId="1FA20F0B" w:rsidR="007C56F6" w:rsidRDefault="001F51A7" w:rsidP="001F51A7">
      <w:pPr>
        <w:numPr>
          <w:ilvl w:val="0"/>
          <w:numId w:val="15"/>
        </w:numPr>
        <w:tabs>
          <w:tab w:val="left" w:pos="993"/>
        </w:tabs>
        <w:ind w:left="0" w:right="0" w:firstLine="709"/>
      </w:pPr>
      <w:r>
        <w:t xml:space="preserve"> </w:t>
      </w:r>
      <w:r w:rsidR="00497EB0">
        <w:t>24 meses: Defesa</w:t>
      </w:r>
      <w:r>
        <w:t>.</w:t>
      </w:r>
    </w:p>
    <w:p w14:paraId="7E9AE2E2" w14:textId="3AE09218" w:rsidR="007C56F6" w:rsidRDefault="006C39CF" w:rsidP="003B10DE">
      <w:pPr>
        <w:pStyle w:val="PargrafodaLista"/>
        <w:spacing w:after="0" w:line="259" w:lineRule="auto"/>
        <w:ind w:left="0" w:right="-2" w:firstLine="709"/>
        <w:rPr>
          <w:color w:val="auto"/>
        </w:rPr>
      </w:pPr>
      <w:r>
        <w:rPr>
          <w:b/>
        </w:rPr>
        <w:t>Parágrafo Único</w:t>
      </w:r>
      <w:r w:rsidR="009A2D68">
        <w:t xml:space="preserve"> </w:t>
      </w:r>
      <w:r w:rsidR="00AE18F6" w:rsidRPr="00497EB0">
        <w:rPr>
          <w:color w:val="auto"/>
        </w:rPr>
        <w:t xml:space="preserve">O não cumprimento destes prazos implica em uma solicitação de prorrogação a ser encaminhada pelo orientador e ser apreciada pelo </w:t>
      </w:r>
      <w:r w:rsidR="00553785">
        <w:rPr>
          <w:color w:val="auto"/>
        </w:rPr>
        <w:t>Conselho Gestor Local</w:t>
      </w:r>
      <w:r w:rsidR="00AE18F6" w:rsidRPr="00497EB0">
        <w:rPr>
          <w:color w:val="auto"/>
        </w:rPr>
        <w:t>.</w:t>
      </w:r>
    </w:p>
    <w:p w14:paraId="54516ACD" w14:textId="77777777" w:rsidR="0079420B" w:rsidRPr="00497EB0" w:rsidRDefault="0079420B" w:rsidP="003B10DE">
      <w:pPr>
        <w:pStyle w:val="PargrafodaLista"/>
        <w:spacing w:after="0" w:line="259" w:lineRule="auto"/>
        <w:ind w:left="0" w:right="-2" w:firstLine="709"/>
        <w:rPr>
          <w:color w:val="auto"/>
        </w:rPr>
      </w:pPr>
    </w:p>
    <w:p w14:paraId="4FCA8B99" w14:textId="697BD203" w:rsidR="007C56F6" w:rsidRPr="00497EB0" w:rsidRDefault="00316840" w:rsidP="003B10DE">
      <w:pPr>
        <w:ind w:left="0" w:right="0" w:firstLine="709"/>
        <w:rPr>
          <w:color w:val="auto"/>
        </w:rPr>
      </w:pPr>
      <w:r>
        <w:rPr>
          <w:b/>
        </w:rPr>
        <w:t>Art. 3</w:t>
      </w:r>
      <w:r w:rsidR="008B1BCF">
        <w:rPr>
          <w:b/>
        </w:rPr>
        <w:t>4</w:t>
      </w:r>
      <w:r w:rsidR="00416744">
        <w:rPr>
          <w:b/>
        </w:rPr>
        <w:t>º</w:t>
      </w:r>
      <w:r>
        <w:rPr>
          <w:b/>
        </w:rPr>
        <w:t xml:space="preserve"> </w:t>
      </w:r>
      <w:r>
        <w:t xml:space="preserve">O Exame de Qualificação consistirá na apresentação dos </w:t>
      </w:r>
      <w:r w:rsidRPr="00D01DD2">
        <w:t>resultados preliminares da proposta</w:t>
      </w:r>
      <w:r>
        <w:t xml:space="preserve"> para a gestão e/ou regulação de recursos hídricos perante banca homologada pela Coordenação do Curso, constituída por três docentes</w:t>
      </w:r>
      <w:r w:rsidR="00AE18F6">
        <w:t xml:space="preserve"> titulares e</w:t>
      </w:r>
      <w:r w:rsidRPr="00AE18F6">
        <w:rPr>
          <w:color w:val="FF0000"/>
        </w:rPr>
        <w:t xml:space="preserve">, </w:t>
      </w:r>
      <w:r w:rsidRPr="00AE18F6">
        <w:rPr>
          <w:color w:val="auto"/>
        </w:rPr>
        <w:t>incluindo o Orientador.</w:t>
      </w:r>
      <w:r w:rsidR="00AE18F6" w:rsidRPr="00AE18F6">
        <w:rPr>
          <w:color w:val="auto"/>
        </w:rPr>
        <w:t xml:space="preserve"> </w:t>
      </w:r>
      <w:r w:rsidR="00AE18F6" w:rsidRPr="00497EB0">
        <w:rPr>
          <w:color w:val="auto"/>
        </w:rPr>
        <w:t>A apresentação oral e a arguição do exame de qualificação dever</w:t>
      </w:r>
      <w:r w:rsidR="00F65409">
        <w:rPr>
          <w:color w:val="auto"/>
        </w:rPr>
        <w:t>ão</w:t>
      </w:r>
      <w:r w:rsidR="00AE18F6" w:rsidRPr="00497EB0">
        <w:rPr>
          <w:color w:val="auto"/>
        </w:rPr>
        <w:t xml:space="preserve"> ser </w:t>
      </w:r>
      <w:r w:rsidR="00F65409" w:rsidRPr="00497EB0">
        <w:rPr>
          <w:color w:val="auto"/>
        </w:rPr>
        <w:t>realizad</w:t>
      </w:r>
      <w:r w:rsidR="00F65409">
        <w:rPr>
          <w:color w:val="auto"/>
        </w:rPr>
        <w:t>as</w:t>
      </w:r>
      <w:r w:rsidR="00AE18F6" w:rsidRPr="00497EB0">
        <w:rPr>
          <w:color w:val="auto"/>
        </w:rPr>
        <w:t xml:space="preserve"> em sessão pública.</w:t>
      </w:r>
    </w:p>
    <w:p w14:paraId="2B1885BA" w14:textId="7CEF45FF" w:rsidR="007C56F6" w:rsidRDefault="00316840" w:rsidP="003B10DE">
      <w:pPr>
        <w:spacing w:after="0" w:line="259" w:lineRule="auto"/>
        <w:ind w:left="10" w:right="-2" w:firstLine="709"/>
      </w:pPr>
      <w:r w:rsidRPr="00497EB0">
        <w:rPr>
          <w:b/>
          <w:color w:val="auto"/>
        </w:rPr>
        <w:t>§1º</w:t>
      </w:r>
      <w:r w:rsidRPr="00497EB0">
        <w:rPr>
          <w:color w:val="auto"/>
        </w:rPr>
        <w:t xml:space="preserve"> O Exame de Qualificação será </w:t>
      </w:r>
      <w:r>
        <w:t>realizado após o aluno ter completado todos os créditos exigidos pela estrutura curricular, bem como ter sido aprovado no Exame de Proficiência em Língua Estrangeira</w:t>
      </w:r>
      <w:r w:rsidR="00F65409">
        <w:t>;</w:t>
      </w:r>
    </w:p>
    <w:p w14:paraId="2C233A1C" w14:textId="51A21D5E" w:rsidR="007C56F6" w:rsidRDefault="00316840" w:rsidP="003B10DE">
      <w:pPr>
        <w:spacing w:after="0" w:line="259" w:lineRule="auto"/>
        <w:ind w:left="0" w:right="0" w:firstLine="709"/>
      </w:pPr>
      <w:r>
        <w:rPr>
          <w:b/>
        </w:rPr>
        <w:t>§2º</w:t>
      </w:r>
      <w:r>
        <w:t xml:space="preserve"> O Exame de Qualificação deverá ser realizado até o 18º mês</w:t>
      </w:r>
      <w:r w:rsidRPr="00497EB0">
        <w:rPr>
          <w:color w:val="auto"/>
        </w:rPr>
        <w:t xml:space="preserve">, contado a partir </w:t>
      </w:r>
      <w:r w:rsidR="00EC3EBC" w:rsidRPr="00497EB0">
        <w:rPr>
          <w:color w:val="auto"/>
        </w:rPr>
        <w:t>do início das aulas</w:t>
      </w:r>
      <w:r w:rsidRPr="00497EB0">
        <w:rPr>
          <w:strike/>
          <w:color w:val="auto"/>
        </w:rPr>
        <w:t>;</w:t>
      </w:r>
      <w:r w:rsidRPr="00497EB0">
        <w:rPr>
          <w:color w:val="auto"/>
        </w:rPr>
        <w:t xml:space="preserve"> após </w:t>
      </w:r>
      <w:r>
        <w:t>a integralização dos créditos em disciplinas e outras atividades acadêmicas/técnicas</w:t>
      </w:r>
      <w:r w:rsidR="00F65409">
        <w:t>;</w:t>
      </w:r>
      <w:r>
        <w:t xml:space="preserve"> </w:t>
      </w:r>
    </w:p>
    <w:p w14:paraId="5E78FC11" w14:textId="61496680" w:rsidR="007C56F6" w:rsidRDefault="00316840" w:rsidP="003B10DE">
      <w:pPr>
        <w:ind w:left="-15" w:right="0" w:firstLine="709"/>
      </w:pPr>
      <w:r>
        <w:rPr>
          <w:b/>
        </w:rPr>
        <w:t>§3º</w:t>
      </w:r>
      <w:r w:rsidR="004D6EA0">
        <w:t xml:space="preserve"> O</w:t>
      </w:r>
      <w:r>
        <w:t xml:space="preserve"> Exame de Qualificação será atribuído o grau Aprovado ou Reprovado. Registrado em Ata, indicando, quando for o caso, alterações necessárias que garantirão o bom nível do Trabalho Final do Mestrando. Compete ao orientador, tão logo termine o Exame de Qualificação, encaminhar à Secretária do Programa a ata de sua realização, devidamente assinada pelos membros</w:t>
      </w:r>
      <w:r w:rsidR="00F65409">
        <w:t>;</w:t>
      </w:r>
      <w:r>
        <w:t xml:space="preserve"> </w:t>
      </w:r>
    </w:p>
    <w:p w14:paraId="3EB8F3C2" w14:textId="7122FAEE" w:rsidR="007C56F6" w:rsidRDefault="00316840" w:rsidP="003B10DE">
      <w:pPr>
        <w:spacing w:after="0" w:line="259" w:lineRule="auto"/>
        <w:ind w:left="10" w:right="-2" w:firstLine="709"/>
      </w:pPr>
      <w:r>
        <w:rPr>
          <w:b/>
        </w:rPr>
        <w:t>§4º</w:t>
      </w:r>
      <w:r>
        <w:t xml:space="preserve"> No caso de reprovação, será permitida uma nova apresentação após reformulação da proposta, no </w:t>
      </w:r>
      <w:r w:rsidRPr="00497EB0">
        <w:rPr>
          <w:color w:val="auto"/>
        </w:rPr>
        <w:t xml:space="preserve">prazo máximo de 60 (sessenta) dias, </w:t>
      </w:r>
      <w:r>
        <w:t xml:space="preserve">desde que não ultrapasse os 18º meses para integralização do Mestrado. Caso seja reprovado pela </w:t>
      </w:r>
      <w:r>
        <w:lastRenderedPageBreak/>
        <w:t xml:space="preserve">segunda vez, ou se não cumprir as condições e prazos regulamentares previstos neste Regimento e nas Resoluções e normas do Programa, o aluno será automaticamente desligado do curso. </w:t>
      </w:r>
    </w:p>
    <w:p w14:paraId="519C8D2A" w14:textId="2F720E97" w:rsidR="007C56F6" w:rsidRDefault="00316840" w:rsidP="003B10DE">
      <w:pPr>
        <w:ind w:left="0" w:right="0" w:firstLine="709"/>
      </w:pPr>
      <w:r>
        <w:rPr>
          <w:b/>
        </w:rPr>
        <w:t>Art. 3</w:t>
      </w:r>
      <w:r w:rsidR="008B1BCF">
        <w:rPr>
          <w:b/>
        </w:rPr>
        <w:t>5</w:t>
      </w:r>
      <w:r w:rsidR="00416744">
        <w:rPr>
          <w:b/>
        </w:rPr>
        <w:t>º</w:t>
      </w:r>
      <w:r>
        <w:t xml:space="preserve"> </w:t>
      </w:r>
      <w:r w:rsidR="00497EB0">
        <w:t>A dissertação</w:t>
      </w:r>
      <w:r>
        <w:t xml:space="preserve"> poderá ser em diferentes formatos previstos no Art. 7º, inciso VIII, parágrafo 3º da Portaria Normativa nº 7/2009, que dispõe sobre o mestrado profissional no âmbito da CAPES. </w:t>
      </w:r>
    </w:p>
    <w:p w14:paraId="23E5927D" w14:textId="293A463A" w:rsidR="007C56F6" w:rsidRDefault="00316840" w:rsidP="003B10DE">
      <w:pPr>
        <w:spacing w:after="0" w:line="259" w:lineRule="auto"/>
        <w:ind w:left="10" w:right="-2" w:firstLine="709"/>
      </w:pPr>
      <w:r>
        <w:rPr>
          <w:b/>
        </w:rPr>
        <w:t>Parágrafo Único</w:t>
      </w:r>
      <w:r w:rsidR="001F51A7">
        <w:rPr>
          <w:b/>
        </w:rPr>
        <w:t>:</w:t>
      </w:r>
      <w:r>
        <w:rPr>
          <w:b/>
        </w:rPr>
        <w:t xml:space="preserve"> </w:t>
      </w:r>
      <w:r w:rsidR="00497EB0" w:rsidRPr="00497EB0">
        <w:t>A dissertação</w:t>
      </w:r>
      <w:r>
        <w:t xml:space="preserve"> poderá ser apresentado em diferentes formatos, tais como</w:t>
      </w:r>
      <w:r w:rsidR="005773D2">
        <w:t>;</w:t>
      </w:r>
      <w:r>
        <w:t xml:space="preserve"> </w:t>
      </w:r>
      <w:r w:rsidR="005773D2">
        <w:t>dissertação,</w:t>
      </w:r>
      <w:r w:rsidR="001F51A7">
        <w:t xml:space="preserve"> </w:t>
      </w:r>
      <w:r>
        <w:t xml:space="preserve">artigo, patente, registros de propriedade intelectual, projetos técnicos, publicações tecnológicas; desenvolvimento de aplicativos, de materiais didáticos e instrucionais e de produtos, processos e técnicas; produção de programas de mídia, editoria, composições, concertos, relatórios finais de pesquisa, softwares, estudos de caso, relatório técnico com regras de sigilo, manual de operação técnica, protocolo experimental ou de aplicação em serviços, projeto de aplicação ou adequação tecnológica, protótipos, para desenvolvimento ou produção de instrumentos, equipamentos e kits, projetos de inovação tecnológica, produção artística, sem prejuízo de outros formatos, desde que aprovado em regimento e/ou instrução normativa do curso. </w:t>
      </w:r>
    </w:p>
    <w:p w14:paraId="393189F8" w14:textId="77777777" w:rsidR="007C56F6" w:rsidRDefault="00316840" w:rsidP="003B10DE">
      <w:pPr>
        <w:spacing w:after="0" w:line="259" w:lineRule="auto"/>
        <w:ind w:left="1702" w:right="0" w:firstLine="709"/>
        <w:jc w:val="left"/>
      </w:pPr>
      <w:r>
        <w:t xml:space="preserve"> </w:t>
      </w:r>
    </w:p>
    <w:p w14:paraId="1AFF5D2E" w14:textId="7114CD5E" w:rsidR="007C56F6" w:rsidRPr="00497EB0" w:rsidRDefault="00316840" w:rsidP="003B10DE">
      <w:pPr>
        <w:ind w:left="0" w:right="0" w:firstLine="709"/>
        <w:rPr>
          <w:color w:val="auto"/>
        </w:rPr>
      </w:pPr>
      <w:r>
        <w:rPr>
          <w:b/>
        </w:rPr>
        <w:t>Art. 3</w:t>
      </w:r>
      <w:r w:rsidR="008B1BCF">
        <w:rPr>
          <w:b/>
        </w:rPr>
        <w:t>6</w:t>
      </w:r>
      <w:r w:rsidR="00416744">
        <w:rPr>
          <w:b/>
        </w:rPr>
        <w:t>º</w:t>
      </w:r>
      <w:r w:rsidR="00497EB0">
        <w:t xml:space="preserve"> A avaliação</w:t>
      </w:r>
      <w:r w:rsidR="001F51A7">
        <w:t xml:space="preserve"> da</w:t>
      </w:r>
      <w:r w:rsidR="00497EB0">
        <w:t xml:space="preserve"> dissertação</w:t>
      </w:r>
      <w:r>
        <w:t xml:space="preserve"> caberá à uma Comissão constituída por três </w:t>
      </w:r>
      <w:r w:rsidR="002F621D">
        <w:t>MEMBROS</w:t>
      </w:r>
      <w:r>
        <w:t>: o orientador, que deve ser da instituição associada na qual o aluno está matriculado,</w:t>
      </w:r>
      <w:r>
        <w:rPr>
          <w:color w:val="FF0000"/>
        </w:rPr>
        <w:t xml:space="preserve"> </w:t>
      </w:r>
      <w:r>
        <w:t>um docente do PROFÁGUA</w:t>
      </w:r>
      <w:r w:rsidR="00EB6E60">
        <w:t>-UNEMAT</w:t>
      </w:r>
      <w:r>
        <w:t xml:space="preserve"> e um </w:t>
      </w:r>
      <w:r w:rsidR="002F621D">
        <w:t xml:space="preserve">MEMBRO </w:t>
      </w:r>
      <w:r>
        <w:t xml:space="preserve">não vinculado ao </w:t>
      </w:r>
      <w:r w:rsidRPr="00497EB0">
        <w:rPr>
          <w:color w:val="auto"/>
        </w:rPr>
        <w:t>programa e a instituição</w:t>
      </w:r>
      <w:r w:rsidR="00830934">
        <w:rPr>
          <w:color w:val="auto"/>
        </w:rPr>
        <w:t xml:space="preserve"> local</w:t>
      </w:r>
      <w:r w:rsidRPr="00497EB0">
        <w:rPr>
          <w:color w:val="auto"/>
        </w:rPr>
        <w:t xml:space="preserve">. </w:t>
      </w:r>
    </w:p>
    <w:p w14:paraId="767B2526" w14:textId="6859A58B" w:rsidR="007C56F6" w:rsidRPr="00497EB0" w:rsidRDefault="00316840" w:rsidP="003B10DE">
      <w:pPr>
        <w:ind w:left="-15" w:right="0" w:firstLine="709"/>
        <w:rPr>
          <w:strike/>
          <w:color w:val="auto"/>
        </w:rPr>
      </w:pPr>
      <w:r>
        <w:rPr>
          <w:b/>
        </w:rPr>
        <w:t>§1º</w:t>
      </w:r>
      <w:r>
        <w:t xml:space="preserve"> A Comissão de avaliação procederá à análise do texto</w:t>
      </w:r>
      <w:r w:rsidR="004A1BC8">
        <w:t xml:space="preserve"> da dissertação</w:t>
      </w:r>
      <w:r>
        <w:t xml:space="preserve">, em sessão pública, discutindo com o aluno seu conteúdo e forma. A sessão pública poderá contar com a participação dos membros internos e externos </w:t>
      </w:r>
      <w:r w:rsidR="00863321">
        <w:t>de forma presencial ou em sistema digital não presencial</w:t>
      </w:r>
      <w:r w:rsidR="00F65409">
        <w:t>;</w:t>
      </w:r>
      <w:r w:rsidR="00863321">
        <w:t xml:space="preserve"> </w:t>
      </w:r>
    </w:p>
    <w:p w14:paraId="46AF4A5B" w14:textId="2E621053" w:rsidR="007C56F6" w:rsidRPr="00497EB0" w:rsidRDefault="00316840" w:rsidP="003B10DE">
      <w:pPr>
        <w:ind w:left="-15" w:right="0" w:firstLine="709"/>
      </w:pPr>
      <w:r>
        <w:rPr>
          <w:b/>
        </w:rPr>
        <w:t>§2º</w:t>
      </w:r>
      <w:r w:rsidR="004A1BC8">
        <w:rPr>
          <w:b/>
        </w:rPr>
        <w:t xml:space="preserve"> </w:t>
      </w:r>
      <w:r w:rsidR="004D6EA0">
        <w:t>À</w:t>
      </w:r>
      <w:r w:rsidR="00497EB0" w:rsidRPr="00497EB0">
        <w:t xml:space="preserve"> dissertação </w:t>
      </w:r>
      <w:r w:rsidRPr="00497EB0">
        <w:t>será atribuído o grau Aprovado ou Reprovado</w:t>
      </w:r>
      <w:r w:rsidR="00F65409">
        <w:t>;</w:t>
      </w:r>
    </w:p>
    <w:p w14:paraId="4DC45D06" w14:textId="77777777" w:rsidR="007C56F6" w:rsidRDefault="00316840" w:rsidP="003B10DE">
      <w:pPr>
        <w:ind w:left="0" w:right="0" w:firstLine="709"/>
      </w:pPr>
      <w:r w:rsidRPr="00497EB0">
        <w:rPr>
          <w:b/>
        </w:rPr>
        <w:t>§3º</w:t>
      </w:r>
      <w:r w:rsidRPr="00497EB0">
        <w:t xml:space="preserve"> No caso de reprovação</w:t>
      </w:r>
      <w:r>
        <w:t xml:space="preserve">, o aluno não terá direito ao título. </w:t>
      </w:r>
    </w:p>
    <w:p w14:paraId="01319277" w14:textId="77777777" w:rsidR="007C56F6" w:rsidRDefault="00316840" w:rsidP="003B10DE">
      <w:pPr>
        <w:spacing w:after="0" w:line="259" w:lineRule="auto"/>
        <w:ind w:left="1702" w:right="0" w:firstLine="709"/>
        <w:jc w:val="left"/>
      </w:pPr>
      <w:r>
        <w:t xml:space="preserve"> </w:t>
      </w:r>
    </w:p>
    <w:p w14:paraId="65CC8631" w14:textId="77B8EFCE" w:rsidR="007C56F6" w:rsidRDefault="008B1BCF" w:rsidP="003B10DE">
      <w:pPr>
        <w:ind w:left="-15" w:right="0" w:firstLine="709"/>
      </w:pPr>
      <w:r>
        <w:rPr>
          <w:b/>
        </w:rPr>
        <w:t>Art. 37</w:t>
      </w:r>
      <w:r w:rsidR="00416744">
        <w:rPr>
          <w:b/>
        </w:rPr>
        <w:t>º</w:t>
      </w:r>
      <w:r w:rsidR="00316840">
        <w:t xml:space="preserve"> Ao aluno que cumprir com os requisitos será conferido o título de Mestre em GESTÃO E REGULAÇÃO DE RECURSOS HÍDRICOS, conforme quesitos estabelecidos no Regimento Geral PROFÁGUA, Regimento PROFAGUA UNEMAT e as normas gerais de funcionamento da Pós-Graduação da UNEMAT: </w:t>
      </w:r>
    </w:p>
    <w:p w14:paraId="7244F106" w14:textId="6A5306D0" w:rsidR="007C56F6" w:rsidRDefault="00316840" w:rsidP="001F51A7">
      <w:pPr>
        <w:numPr>
          <w:ilvl w:val="0"/>
          <w:numId w:val="16"/>
        </w:numPr>
        <w:tabs>
          <w:tab w:val="left" w:pos="993"/>
        </w:tabs>
        <w:ind w:left="0" w:right="0" w:firstLine="709"/>
      </w:pPr>
      <w:r>
        <w:t>Integralizar no mínimo, 28 (vinte e oito) créditos em disciplin</w:t>
      </w:r>
      <w:r w:rsidR="00497EB0">
        <w:t xml:space="preserve">as (obrigatórias e optativas), </w:t>
      </w:r>
      <w:r>
        <w:t>no mínimo 16 (</w:t>
      </w:r>
      <w:r w:rsidR="00080D2D">
        <w:t>dezesseis</w:t>
      </w:r>
      <w:bookmarkStart w:id="0" w:name="_GoBack"/>
      <w:bookmarkEnd w:id="0"/>
      <w:r>
        <w:t>) créditos em atividades complementares</w:t>
      </w:r>
      <w:r w:rsidR="00497EB0">
        <w:t xml:space="preserve"> e 52 (cinquenta e dois) créditos referente</w:t>
      </w:r>
      <w:r w:rsidR="00F65409">
        <w:t>s</w:t>
      </w:r>
      <w:r w:rsidR="00497EB0">
        <w:t xml:space="preserve"> a dissertação</w:t>
      </w:r>
      <w:r w:rsidR="00EB6E60">
        <w:t>, conforme previsto no artigo 2</w:t>
      </w:r>
      <w:r w:rsidR="00130DCC">
        <w:t>9</w:t>
      </w:r>
      <w:r>
        <w:t xml:space="preserve"> deste Regimento. </w:t>
      </w:r>
    </w:p>
    <w:p w14:paraId="76ED19C8" w14:textId="77777777" w:rsidR="007C56F6" w:rsidRDefault="00316840" w:rsidP="001F51A7">
      <w:pPr>
        <w:numPr>
          <w:ilvl w:val="0"/>
          <w:numId w:val="16"/>
        </w:numPr>
        <w:tabs>
          <w:tab w:val="left" w:pos="993"/>
        </w:tabs>
        <w:ind w:left="0" w:right="0" w:firstLine="709"/>
      </w:pPr>
      <w:r>
        <w:t xml:space="preserve">Ser aprovado em Exame de Proficiência; </w:t>
      </w:r>
    </w:p>
    <w:p w14:paraId="01031727" w14:textId="12C09CA6" w:rsidR="007C56F6" w:rsidRDefault="001F51A7" w:rsidP="001F51A7">
      <w:pPr>
        <w:numPr>
          <w:ilvl w:val="0"/>
          <w:numId w:val="16"/>
        </w:numPr>
        <w:tabs>
          <w:tab w:val="left" w:pos="993"/>
        </w:tabs>
        <w:ind w:left="0" w:right="0" w:firstLine="709"/>
      </w:pPr>
      <w:r>
        <w:t xml:space="preserve"> </w:t>
      </w:r>
      <w:r w:rsidR="00316840">
        <w:t xml:space="preserve">Ser aprovado em Exame de Qualificação; </w:t>
      </w:r>
    </w:p>
    <w:p w14:paraId="6E9BF2A1" w14:textId="1B46AADC" w:rsidR="007C56F6" w:rsidRDefault="00316840" w:rsidP="001F51A7">
      <w:pPr>
        <w:numPr>
          <w:ilvl w:val="0"/>
          <w:numId w:val="16"/>
        </w:numPr>
        <w:tabs>
          <w:tab w:val="left" w:pos="1134"/>
        </w:tabs>
        <w:ind w:left="0" w:right="0" w:firstLine="709"/>
      </w:pPr>
      <w:r>
        <w:t>Ser aprovado em apresentação d</w:t>
      </w:r>
      <w:r w:rsidR="00130DCC">
        <w:t>a dissertação de</w:t>
      </w:r>
      <w:r>
        <w:t xml:space="preserve"> Mestrado. </w:t>
      </w:r>
    </w:p>
    <w:p w14:paraId="796F3AB2" w14:textId="6C5B0CC9" w:rsidR="004D6EA0" w:rsidRPr="004D6EA0" w:rsidRDefault="004D6EA0" w:rsidP="004D6EA0">
      <w:pPr>
        <w:ind w:left="709" w:right="0"/>
        <w:rPr>
          <w:color w:val="auto"/>
        </w:rPr>
      </w:pPr>
      <w:r w:rsidRPr="004D6EA0">
        <w:rPr>
          <w:b/>
        </w:rPr>
        <w:t>§1º:</w:t>
      </w:r>
      <w:r>
        <w:t xml:space="preserve"> A expedição do diploma fica condicionada entrega das adequações indicadas pela banca e homologação do Parecer final da Banca Examinadora pelo Conselho PROFÁGUA UNEMAT</w:t>
      </w:r>
      <w:r w:rsidRPr="004D6EA0">
        <w:rPr>
          <w:color w:val="auto"/>
        </w:rPr>
        <w:t xml:space="preserve">, após a entrega, na secretaria do programa, da </w:t>
      </w:r>
      <w:r w:rsidRPr="004D6EA0">
        <w:rPr>
          <w:color w:val="auto"/>
        </w:rPr>
        <w:lastRenderedPageBreak/>
        <w:t>documentação por parte do concluinte para assegurar a obtenção do título e ao cumprimento de normas administrativas vigentes</w:t>
      </w:r>
      <w:r w:rsidR="00F65409">
        <w:rPr>
          <w:color w:val="auto"/>
        </w:rPr>
        <w:t>;</w:t>
      </w:r>
      <w:r w:rsidRPr="004D6EA0">
        <w:rPr>
          <w:color w:val="auto"/>
        </w:rPr>
        <w:t xml:space="preserve"> </w:t>
      </w:r>
    </w:p>
    <w:p w14:paraId="7B74AECC" w14:textId="7C065F58" w:rsidR="004351B5" w:rsidRDefault="004D6EA0" w:rsidP="004D6EA0">
      <w:pPr>
        <w:pStyle w:val="PargrafodaLista"/>
        <w:ind w:left="709" w:right="0" w:firstLine="0"/>
      </w:pPr>
      <w:r w:rsidRPr="004D6EA0">
        <w:rPr>
          <w:b/>
        </w:rPr>
        <w:t>§2º:</w:t>
      </w:r>
      <w:r>
        <w:t xml:space="preserve"> A dissertação final deverá ser inserida exclusivamente no formato digital no Sistema Acadêmico vigente, no prazo máximo de 60 (sessenta) dias após a defesa.</w:t>
      </w:r>
    </w:p>
    <w:p w14:paraId="1B84BB91" w14:textId="77777777" w:rsidR="00F65409" w:rsidRDefault="00F65409" w:rsidP="004D6EA0">
      <w:pPr>
        <w:pStyle w:val="PargrafodaLista"/>
        <w:ind w:left="709" w:right="0" w:firstLine="0"/>
      </w:pPr>
    </w:p>
    <w:p w14:paraId="067B5858" w14:textId="413E0522" w:rsidR="004351B5" w:rsidRPr="006B65BF" w:rsidRDefault="008B1BCF" w:rsidP="003B10DE">
      <w:pPr>
        <w:ind w:left="-5" w:right="0" w:firstLine="709"/>
        <w:rPr>
          <w:color w:val="auto"/>
        </w:rPr>
      </w:pPr>
      <w:r w:rsidRPr="00830934">
        <w:rPr>
          <w:b/>
          <w:color w:val="auto"/>
        </w:rPr>
        <w:t>Art. 38</w:t>
      </w:r>
      <w:r w:rsidR="00416744">
        <w:rPr>
          <w:b/>
          <w:color w:val="auto"/>
        </w:rPr>
        <w:t>º</w:t>
      </w:r>
      <w:r w:rsidRPr="006B65BF">
        <w:rPr>
          <w:color w:val="auto"/>
        </w:rPr>
        <w:t xml:space="preserve"> </w:t>
      </w:r>
      <w:r w:rsidR="004D6EA0" w:rsidRPr="006B65BF">
        <w:rPr>
          <w:color w:val="auto"/>
        </w:rPr>
        <w:t>Para a expedição de diplomas, depois de cumpridas as exigências regimentais</w:t>
      </w:r>
      <w:r w:rsidR="004D6EA0">
        <w:rPr>
          <w:color w:val="auto"/>
        </w:rPr>
        <w:t xml:space="preserve"> e entrega da documentação comprobatórias pelo discente</w:t>
      </w:r>
      <w:r w:rsidR="004D6EA0" w:rsidRPr="006B65BF">
        <w:rPr>
          <w:color w:val="auto"/>
        </w:rPr>
        <w:t xml:space="preserve">, a secretaria do Programa abrirá processo no sistema administrativo informatizado da UNEMAT para remeter à PRPPG os seguintes documentos exigidos pelo Serviço de Registro de Diplomas, conforme </w:t>
      </w:r>
      <w:r w:rsidR="004D6EA0">
        <w:rPr>
          <w:color w:val="auto"/>
        </w:rPr>
        <w:t>normatização em vigor</w:t>
      </w:r>
      <w:r w:rsidR="006B65BF">
        <w:rPr>
          <w:color w:val="auto"/>
        </w:rPr>
        <w:t>:</w:t>
      </w:r>
    </w:p>
    <w:p w14:paraId="19B139F8" w14:textId="559719F3" w:rsidR="004351B5" w:rsidRDefault="00416744" w:rsidP="00416744">
      <w:pPr>
        <w:pStyle w:val="PargrafodaLista"/>
        <w:numPr>
          <w:ilvl w:val="0"/>
          <w:numId w:val="19"/>
        </w:numPr>
        <w:tabs>
          <w:tab w:val="left" w:pos="1134"/>
        </w:tabs>
        <w:ind w:right="0" w:firstLine="273"/>
        <w:rPr>
          <w:color w:val="auto"/>
        </w:rPr>
      </w:pPr>
      <w:r>
        <w:rPr>
          <w:color w:val="auto"/>
        </w:rPr>
        <w:t xml:space="preserve"> </w:t>
      </w:r>
      <w:r w:rsidR="004351B5" w:rsidRPr="006B65BF">
        <w:rPr>
          <w:color w:val="auto"/>
        </w:rPr>
        <w:t>Requerimento do interessado encaminhado à secretaria do Programa;</w:t>
      </w:r>
    </w:p>
    <w:p w14:paraId="03A3F0DC" w14:textId="77777777" w:rsidR="0034556A" w:rsidRPr="0034556A" w:rsidRDefault="0034556A" w:rsidP="00416744">
      <w:pPr>
        <w:pStyle w:val="PargrafodaLista"/>
        <w:numPr>
          <w:ilvl w:val="0"/>
          <w:numId w:val="19"/>
        </w:numPr>
        <w:tabs>
          <w:tab w:val="left" w:pos="1276"/>
        </w:tabs>
        <w:ind w:left="0" w:right="0" w:firstLine="993"/>
        <w:rPr>
          <w:color w:val="auto"/>
        </w:rPr>
      </w:pPr>
      <w:r w:rsidRPr="0034556A">
        <w:rPr>
          <w:color w:val="auto"/>
        </w:rPr>
        <w:t>Cópia da Certidão de nascimento ou casamento, autenticada, contendo as averbações referentes à sentença judicial sobre alterações do nome, se for o caso;</w:t>
      </w:r>
    </w:p>
    <w:p w14:paraId="083B719E" w14:textId="6BEA7F28" w:rsidR="004351B5" w:rsidRPr="006B65BF" w:rsidRDefault="00416744" w:rsidP="00416744">
      <w:pPr>
        <w:pStyle w:val="PargrafodaLista"/>
        <w:numPr>
          <w:ilvl w:val="0"/>
          <w:numId w:val="19"/>
        </w:numPr>
        <w:tabs>
          <w:tab w:val="left" w:pos="1276"/>
        </w:tabs>
        <w:ind w:left="0" w:right="0" w:firstLine="993"/>
        <w:rPr>
          <w:color w:val="auto"/>
        </w:rPr>
      </w:pPr>
      <w:r>
        <w:rPr>
          <w:color w:val="auto"/>
        </w:rPr>
        <w:t xml:space="preserve"> </w:t>
      </w:r>
      <w:r w:rsidR="004351B5" w:rsidRPr="006B65BF">
        <w:rPr>
          <w:color w:val="auto"/>
        </w:rPr>
        <w:t>Cópia do documento de identidade (RG) e Cópia do documento de cadastro de pessoa física (CPF);</w:t>
      </w:r>
    </w:p>
    <w:p w14:paraId="6B8281F4" w14:textId="4B8DB68E" w:rsidR="004351B5" w:rsidRPr="006B65BF" w:rsidRDefault="004351B5" w:rsidP="00416744">
      <w:pPr>
        <w:pStyle w:val="PargrafodaLista"/>
        <w:numPr>
          <w:ilvl w:val="0"/>
          <w:numId w:val="19"/>
        </w:numPr>
        <w:tabs>
          <w:tab w:val="left" w:pos="1276"/>
        </w:tabs>
        <w:ind w:left="0" w:right="0" w:firstLine="993"/>
        <w:rPr>
          <w:color w:val="auto"/>
        </w:rPr>
      </w:pPr>
      <w:r w:rsidRPr="006B65BF">
        <w:rPr>
          <w:color w:val="auto"/>
        </w:rPr>
        <w:t>Cópia do Título Eleitoral;</w:t>
      </w:r>
    </w:p>
    <w:p w14:paraId="18269B65" w14:textId="04A362ED" w:rsidR="0034556A" w:rsidRPr="00515FAC" w:rsidRDefault="004351B5" w:rsidP="00830934">
      <w:pPr>
        <w:pStyle w:val="PargrafodaLista"/>
        <w:numPr>
          <w:ilvl w:val="0"/>
          <w:numId w:val="19"/>
        </w:numPr>
        <w:tabs>
          <w:tab w:val="left" w:pos="1276"/>
        </w:tabs>
        <w:ind w:left="0" w:right="0" w:firstLine="993"/>
        <w:rPr>
          <w:color w:val="auto"/>
        </w:rPr>
      </w:pPr>
      <w:r w:rsidRPr="00515FAC">
        <w:rPr>
          <w:color w:val="auto"/>
        </w:rPr>
        <w:t xml:space="preserve">Cópia do Comprovante de quitação eleitoral ou Certidão </w:t>
      </w:r>
      <w:r w:rsidR="00515FAC">
        <w:rPr>
          <w:color w:val="auto"/>
        </w:rPr>
        <w:t>N</w:t>
      </w:r>
      <w:r w:rsidR="0034556A" w:rsidRPr="00515FAC">
        <w:rPr>
          <w:color w:val="auto"/>
        </w:rPr>
        <w:t xml:space="preserve">egativa de </w:t>
      </w:r>
      <w:r w:rsidR="00515FAC">
        <w:rPr>
          <w:color w:val="auto"/>
        </w:rPr>
        <w:t>D</w:t>
      </w:r>
      <w:r w:rsidR="0034556A" w:rsidRPr="00515FAC">
        <w:rPr>
          <w:color w:val="auto"/>
        </w:rPr>
        <w:t>ébitos da Justiça Eleitoral;</w:t>
      </w:r>
    </w:p>
    <w:p w14:paraId="591A170F" w14:textId="1B20F17A" w:rsidR="004351B5" w:rsidRPr="006B65BF" w:rsidRDefault="004351B5" w:rsidP="00416744">
      <w:pPr>
        <w:pStyle w:val="PargrafodaLista"/>
        <w:numPr>
          <w:ilvl w:val="0"/>
          <w:numId w:val="19"/>
        </w:numPr>
        <w:tabs>
          <w:tab w:val="left" w:pos="1418"/>
        </w:tabs>
        <w:ind w:left="0" w:right="0" w:firstLine="993"/>
        <w:rPr>
          <w:color w:val="auto"/>
        </w:rPr>
      </w:pPr>
      <w:r w:rsidRPr="006B65BF">
        <w:rPr>
          <w:color w:val="auto"/>
        </w:rPr>
        <w:t>Cópia da carteira de reservista (para sexo masculino)</w:t>
      </w:r>
      <w:r w:rsidR="00515FAC">
        <w:rPr>
          <w:color w:val="auto"/>
        </w:rPr>
        <w:t>;</w:t>
      </w:r>
    </w:p>
    <w:p w14:paraId="21309B41" w14:textId="7BBD3D91" w:rsidR="004351B5" w:rsidRPr="006B65BF" w:rsidRDefault="004351B5" w:rsidP="00515FAC">
      <w:pPr>
        <w:pStyle w:val="PargrafodaLista"/>
        <w:numPr>
          <w:ilvl w:val="0"/>
          <w:numId w:val="19"/>
        </w:numPr>
        <w:ind w:left="0" w:right="0" w:firstLine="993"/>
        <w:rPr>
          <w:color w:val="auto"/>
        </w:rPr>
      </w:pPr>
      <w:r w:rsidRPr="006B65BF">
        <w:rPr>
          <w:color w:val="auto"/>
        </w:rPr>
        <w:t>Cópia autenticada em cartório do Diploma de graduação reconhecido. Se obtido no exterior, anexar declaração de reconhecimento do título por órgão responsável;</w:t>
      </w:r>
    </w:p>
    <w:p w14:paraId="60C0DDFC" w14:textId="123A334A" w:rsidR="004351B5" w:rsidRPr="006B65BF" w:rsidRDefault="004351B5" w:rsidP="00515FAC">
      <w:pPr>
        <w:pStyle w:val="PargrafodaLista"/>
        <w:numPr>
          <w:ilvl w:val="0"/>
          <w:numId w:val="19"/>
        </w:numPr>
        <w:tabs>
          <w:tab w:val="left" w:pos="1560"/>
        </w:tabs>
        <w:ind w:left="0" w:right="0" w:firstLine="993"/>
        <w:rPr>
          <w:color w:val="auto"/>
        </w:rPr>
      </w:pPr>
      <w:r w:rsidRPr="006B65BF">
        <w:rPr>
          <w:color w:val="auto"/>
        </w:rPr>
        <w:t xml:space="preserve">Cópia da Ata de </w:t>
      </w:r>
      <w:r w:rsidR="00AB6228" w:rsidRPr="006B65BF">
        <w:rPr>
          <w:color w:val="auto"/>
        </w:rPr>
        <w:t>defesa da Dissertação</w:t>
      </w:r>
      <w:r w:rsidRPr="006B65BF">
        <w:rPr>
          <w:color w:val="auto"/>
        </w:rPr>
        <w:t>;</w:t>
      </w:r>
    </w:p>
    <w:p w14:paraId="3EE4644F" w14:textId="60A9C89C" w:rsidR="004351B5" w:rsidRPr="006B65BF" w:rsidRDefault="004351B5" w:rsidP="00515FAC">
      <w:pPr>
        <w:pStyle w:val="PargrafodaLista"/>
        <w:numPr>
          <w:ilvl w:val="0"/>
          <w:numId w:val="19"/>
        </w:numPr>
        <w:ind w:left="0" w:right="0" w:firstLine="993"/>
        <w:rPr>
          <w:color w:val="auto"/>
        </w:rPr>
      </w:pPr>
      <w:r w:rsidRPr="006B65BF">
        <w:rPr>
          <w:color w:val="auto"/>
        </w:rPr>
        <w:t>Histórico Esc</w:t>
      </w:r>
      <w:r w:rsidR="00AB6228" w:rsidRPr="006B65BF">
        <w:rPr>
          <w:color w:val="auto"/>
        </w:rPr>
        <w:t>olar do Mestrado</w:t>
      </w:r>
      <w:r w:rsidRPr="006B65BF">
        <w:rPr>
          <w:color w:val="auto"/>
        </w:rPr>
        <w:t>, assinado pelo Coordenador do Curso;</w:t>
      </w:r>
    </w:p>
    <w:p w14:paraId="360A0EB5" w14:textId="621F9D8C" w:rsidR="004351B5" w:rsidRPr="006B65BF" w:rsidRDefault="004351B5" w:rsidP="00416744">
      <w:pPr>
        <w:pStyle w:val="PargrafodaLista"/>
        <w:numPr>
          <w:ilvl w:val="0"/>
          <w:numId w:val="19"/>
        </w:numPr>
        <w:tabs>
          <w:tab w:val="left" w:pos="1276"/>
        </w:tabs>
        <w:ind w:left="0" w:right="0" w:firstLine="993"/>
        <w:rPr>
          <w:color w:val="auto"/>
        </w:rPr>
      </w:pPr>
      <w:r w:rsidRPr="006B65BF">
        <w:rPr>
          <w:color w:val="auto"/>
        </w:rPr>
        <w:t>Comprovação de inexistência de débito junto a Biblioteca (Programa e Campus);</w:t>
      </w:r>
    </w:p>
    <w:p w14:paraId="3002F81F" w14:textId="7C900CD4" w:rsidR="004351B5" w:rsidRPr="006B65BF" w:rsidRDefault="004351B5" w:rsidP="00515FAC">
      <w:pPr>
        <w:pStyle w:val="PargrafodaLista"/>
        <w:numPr>
          <w:ilvl w:val="0"/>
          <w:numId w:val="19"/>
        </w:numPr>
        <w:ind w:left="0" w:right="0" w:firstLine="993"/>
        <w:rPr>
          <w:color w:val="auto"/>
        </w:rPr>
      </w:pPr>
      <w:r w:rsidRPr="006B65BF">
        <w:rPr>
          <w:color w:val="auto"/>
        </w:rPr>
        <w:t xml:space="preserve">Declaração da Biblioteca Universitária de posse do exemplar </w:t>
      </w:r>
      <w:r w:rsidR="00AB6228" w:rsidRPr="006B65BF">
        <w:rPr>
          <w:color w:val="auto"/>
        </w:rPr>
        <w:t>da dissertação</w:t>
      </w:r>
      <w:r w:rsidRPr="006B65BF">
        <w:rPr>
          <w:color w:val="auto"/>
        </w:rPr>
        <w:t xml:space="preserve"> em formato digital;</w:t>
      </w:r>
    </w:p>
    <w:p w14:paraId="73202438" w14:textId="3ABE9026" w:rsidR="004351B5" w:rsidRPr="006B65BF" w:rsidRDefault="004351B5" w:rsidP="00515FAC">
      <w:pPr>
        <w:pStyle w:val="PargrafodaLista"/>
        <w:numPr>
          <w:ilvl w:val="0"/>
          <w:numId w:val="19"/>
        </w:numPr>
        <w:ind w:left="0" w:right="0" w:firstLine="993"/>
        <w:rPr>
          <w:color w:val="auto"/>
        </w:rPr>
      </w:pPr>
      <w:r w:rsidRPr="006B65BF">
        <w:rPr>
          <w:color w:val="auto"/>
        </w:rPr>
        <w:t>Entrega de</w:t>
      </w:r>
      <w:r w:rsidR="00830934">
        <w:rPr>
          <w:color w:val="auto"/>
        </w:rPr>
        <w:t xml:space="preserve"> </w:t>
      </w:r>
      <w:r w:rsidRPr="006B65BF">
        <w:rPr>
          <w:color w:val="auto"/>
        </w:rPr>
        <w:t>versão digital à secretaria do Programa;</w:t>
      </w:r>
    </w:p>
    <w:p w14:paraId="23BC2174" w14:textId="4E1C623F" w:rsidR="004351B5" w:rsidRPr="006B65BF" w:rsidRDefault="004351B5" w:rsidP="00515FAC">
      <w:pPr>
        <w:pStyle w:val="PargrafodaLista"/>
        <w:numPr>
          <w:ilvl w:val="0"/>
          <w:numId w:val="19"/>
        </w:numPr>
        <w:tabs>
          <w:tab w:val="left" w:pos="1560"/>
        </w:tabs>
        <w:ind w:left="0" w:right="0" w:firstLine="993"/>
        <w:rPr>
          <w:color w:val="auto"/>
        </w:rPr>
      </w:pPr>
      <w:r w:rsidRPr="006B65BF">
        <w:rPr>
          <w:color w:val="auto"/>
        </w:rPr>
        <w:t xml:space="preserve">Parecer emitido pelo Programa, informando que o aluno cumpriu todos os requisitos e frisando a data a qual ele faz jus ao título de </w:t>
      </w:r>
      <w:r w:rsidR="00AB6228" w:rsidRPr="006B65BF">
        <w:rPr>
          <w:color w:val="auto"/>
        </w:rPr>
        <w:t>mestre</w:t>
      </w:r>
      <w:r w:rsidR="00F65409">
        <w:rPr>
          <w:color w:val="auto"/>
        </w:rPr>
        <w:t>;</w:t>
      </w:r>
    </w:p>
    <w:p w14:paraId="1B8EA6DE" w14:textId="0D247FC9" w:rsidR="00AB6228" w:rsidRPr="006B65BF" w:rsidRDefault="00AB6228" w:rsidP="00515FAC">
      <w:pPr>
        <w:pStyle w:val="PargrafodaLista"/>
        <w:numPr>
          <w:ilvl w:val="0"/>
          <w:numId w:val="19"/>
        </w:numPr>
        <w:tabs>
          <w:tab w:val="left" w:pos="1560"/>
        </w:tabs>
        <w:spacing w:after="0" w:line="259" w:lineRule="auto"/>
        <w:ind w:left="0" w:right="0" w:firstLine="993"/>
        <w:jc w:val="left"/>
        <w:rPr>
          <w:color w:val="auto"/>
        </w:rPr>
      </w:pPr>
      <w:r w:rsidRPr="006B65BF">
        <w:rPr>
          <w:color w:val="auto"/>
        </w:rPr>
        <w:t xml:space="preserve">Ofício da </w:t>
      </w:r>
      <w:r w:rsidR="00515FAC">
        <w:rPr>
          <w:color w:val="auto"/>
        </w:rPr>
        <w:t>C</w:t>
      </w:r>
      <w:r w:rsidRPr="006B65BF">
        <w:rPr>
          <w:color w:val="auto"/>
        </w:rPr>
        <w:t>oordenação do Programa encaminhando o processo.</w:t>
      </w:r>
    </w:p>
    <w:p w14:paraId="32D5716D" w14:textId="77388C9B" w:rsidR="007C56F6" w:rsidRPr="006B65BF" w:rsidRDefault="006C39CF" w:rsidP="00515FAC">
      <w:pPr>
        <w:spacing w:after="0" w:line="259" w:lineRule="auto"/>
        <w:ind w:left="0" w:right="0" w:firstLine="709"/>
        <w:rPr>
          <w:color w:val="auto"/>
        </w:rPr>
      </w:pPr>
      <w:r>
        <w:rPr>
          <w:b/>
        </w:rPr>
        <w:t>Parágrafo Único</w:t>
      </w:r>
      <w:r w:rsidR="00515FAC">
        <w:rPr>
          <w:b/>
        </w:rPr>
        <w:t>:</w:t>
      </w:r>
      <w:r>
        <w:t xml:space="preserve"> </w:t>
      </w:r>
      <w:r w:rsidR="00AB6228" w:rsidRPr="006B65BF">
        <w:rPr>
          <w:color w:val="auto"/>
        </w:rPr>
        <w:t>Após registro na PRPPG, o diploma, acompanhado dos demais documentos, será encaminhado à Divisão Geral de Diplomas, que procederá a seu registro nacional.</w:t>
      </w:r>
    </w:p>
    <w:p w14:paraId="6F4B3D77" w14:textId="77777777" w:rsidR="00AB6228" w:rsidRDefault="00AB6228" w:rsidP="003B10DE">
      <w:pPr>
        <w:spacing w:after="0" w:line="259" w:lineRule="auto"/>
        <w:ind w:left="10" w:firstLine="709"/>
        <w:jc w:val="center"/>
      </w:pPr>
    </w:p>
    <w:p w14:paraId="416D2C7A" w14:textId="17CEB039" w:rsidR="007C56F6" w:rsidRPr="006C39CF" w:rsidRDefault="00316840" w:rsidP="003B10DE">
      <w:pPr>
        <w:spacing w:after="0" w:line="259" w:lineRule="auto"/>
        <w:ind w:left="10" w:firstLine="709"/>
        <w:jc w:val="center"/>
        <w:rPr>
          <w:b/>
        </w:rPr>
      </w:pPr>
      <w:r w:rsidRPr="006C39CF">
        <w:rPr>
          <w:b/>
        </w:rPr>
        <w:t xml:space="preserve">Seção I </w:t>
      </w:r>
    </w:p>
    <w:p w14:paraId="14502D69" w14:textId="77777777" w:rsidR="007C56F6" w:rsidRPr="006C39CF" w:rsidRDefault="00316840" w:rsidP="003B10DE">
      <w:pPr>
        <w:spacing w:after="0" w:line="259" w:lineRule="auto"/>
        <w:ind w:left="10" w:right="3" w:firstLine="709"/>
        <w:jc w:val="center"/>
        <w:rPr>
          <w:b/>
        </w:rPr>
      </w:pPr>
      <w:r w:rsidRPr="006C39CF">
        <w:rPr>
          <w:b/>
        </w:rPr>
        <w:t xml:space="preserve">Dos Alunos Especiais </w:t>
      </w:r>
    </w:p>
    <w:p w14:paraId="62EAD249" w14:textId="77777777" w:rsidR="007C56F6" w:rsidRDefault="00316840" w:rsidP="003B10DE">
      <w:pPr>
        <w:spacing w:after="0" w:line="259" w:lineRule="auto"/>
        <w:ind w:left="1702" w:right="0" w:firstLine="709"/>
        <w:jc w:val="left"/>
      </w:pPr>
      <w:r>
        <w:t xml:space="preserve"> </w:t>
      </w:r>
    </w:p>
    <w:p w14:paraId="3165D09C" w14:textId="31F1EA0C" w:rsidR="007C56F6" w:rsidRDefault="00316840" w:rsidP="003B10DE">
      <w:pPr>
        <w:ind w:left="0" w:right="0" w:firstLine="709"/>
      </w:pPr>
      <w:r>
        <w:rPr>
          <w:b/>
        </w:rPr>
        <w:t>Art. 3</w:t>
      </w:r>
      <w:r w:rsidR="008B1BCF">
        <w:rPr>
          <w:b/>
        </w:rPr>
        <w:t>9</w:t>
      </w:r>
      <w:r w:rsidR="00416744">
        <w:rPr>
          <w:b/>
        </w:rPr>
        <w:t>º</w:t>
      </w:r>
      <w:r>
        <w:t xml:space="preserve"> Com a concordância do(s) docente(s) responsável(eis) pelo oferecimento da disciplina, o Conselho PROFÁGUA UNEMAT, poderá aceitar a inscrição de aluno especial que, sendo portador de diploma de graduação em qualquer área do conhecimento reconhecido pela CAPES, pretenda cursar disciplina cujo conteúdo contribua para seu trabalho ou no aprimoramento profissional. </w:t>
      </w:r>
    </w:p>
    <w:p w14:paraId="2A00C8DD" w14:textId="77777777" w:rsidR="007C56F6" w:rsidRDefault="00316840" w:rsidP="003B10DE">
      <w:pPr>
        <w:spacing w:after="0" w:line="259" w:lineRule="auto"/>
        <w:ind w:left="1702" w:right="0" w:firstLine="709"/>
        <w:jc w:val="left"/>
      </w:pPr>
      <w:r>
        <w:t xml:space="preserve"> </w:t>
      </w:r>
    </w:p>
    <w:p w14:paraId="12A62B23" w14:textId="34232501" w:rsidR="007C56F6" w:rsidRDefault="00316840" w:rsidP="003B10DE">
      <w:pPr>
        <w:ind w:left="0" w:right="0" w:firstLine="709"/>
      </w:pPr>
      <w:r>
        <w:rPr>
          <w:b/>
        </w:rPr>
        <w:lastRenderedPageBreak/>
        <w:t xml:space="preserve">Art. </w:t>
      </w:r>
      <w:r w:rsidR="008B1BCF">
        <w:rPr>
          <w:b/>
        </w:rPr>
        <w:t>40</w:t>
      </w:r>
      <w:r w:rsidR="00416744">
        <w:rPr>
          <w:b/>
        </w:rPr>
        <w:t>º</w:t>
      </w:r>
      <w:r>
        <w:t xml:space="preserve"> A admissão como Aluno Especial será definida por normativa interna do PROFÁGUA UNEMAT em disciplinas optativas, limitadas a um total de 6 (seis) créditos. </w:t>
      </w:r>
    </w:p>
    <w:p w14:paraId="0484B667" w14:textId="434F6E0E" w:rsidR="007C56F6" w:rsidRDefault="00316840" w:rsidP="003B10DE">
      <w:pPr>
        <w:ind w:left="0" w:right="0" w:firstLine="709"/>
      </w:pPr>
      <w:r>
        <w:rPr>
          <w:b/>
        </w:rPr>
        <w:t xml:space="preserve">Art. </w:t>
      </w:r>
      <w:r w:rsidR="008B1BCF">
        <w:rPr>
          <w:b/>
        </w:rPr>
        <w:t>41</w:t>
      </w:r>
      <w:r w:rsidR="00416744">
        <w:rPr>
          <w:b/>
        </w:rPr>
        <w:t>º</w:t>
      </w:r>
      <w:r>
        <w:t xml:space="preserve"> Ao aluno especial que concluir a disciplina com aprovação será conferido atestado de frequência e de aproveitamento. </w:t>
      </w:r>
    </w:p>
    <w:p w14:paraId="74040BD7" w14:textId="3D52D843" w:rsidR="007C56F6" w:rsidRDefault="00316840" w:rsidP="003B10DE">
      <w:pPr>
        <w:ind w:left="0" w:right="0" w:firstLine="709"/>
      </w:pPr>
      <w:r>
        <w:rPr>
          <w:b/>
        </w:rPr>
        <w:t>Parágrafo Único</w:t>
      </w:r>
      <w:r w:rsidR="00515FAC">
        <w:rPr>
          <w:b/>
        </w:rPr>
        <w:t>:</w:t>
      </w:r>
      <w:r>
        <w:rPr>
          <w:b/>
        </w:rPr>
        <w:t xml:space="preserve"> </w:t>
      </w:r>
      <w:r>
        <w:t xml:space="preserve">O PROFÁGUA aceitará o aproveitamento dos estudos decorrentes da condição de aluno especial, desde que observado o período de 02 (dois) anos, imediatamente anterior a aprovação e seu ingresso regular no Programa. </w:t>
      </w:r>
    </w:p>
    <w:p w14:paraId="5A473236" w14:textId="36562C6D" w:rsidR="00D87464" w:rsidRDefault="00D87464" w:rsidP="003B10DE">
      <w:pPr>
        <w:spacing w:after="0" w:line="259" w:lineRule="auto"/>
        <w:ind w:left="1702" w:right="0" w:firstLine="709"/>
        <w:jc w:val="left"/>
      </w:pPr>
    </w:p>
    <w:p w14:paraId="14E52466" w14:textId="77777777" w:rsidR="007C56F6" w:rsidRPr="006C39CF" w:rsidRDefault="00316840" w:rsidP="003B10DE">
      <w:pPr>
        <w:spacing w:after="0" w:line="259" w:lineRule="auto"/>
        <w:ind w:left="10" w:firstLine="709"/>
        <w:jc w:val="center"/>
        <w:rPr>
          <w:b/>
        </w:rPr>
      </w:pPr>
      <w:r w:rsidRPr="006C39CF">
        <w:rPr>
          <w:b/>
        </w:rPr>
        <w:t xml:space="preserve">Seção II </w:t>
      </w:r>
    </w:p>
    <w:p w14:paraId="35B21A0C" w14:textId="29D46678" w:rsidR="007C56F6" w:rsidRPr="006C39CF" w:rsidRDefault="00316840" w:rsidP="003B10DE">
      <w:pPr>
        <w:spacing w:after="0" w:line="259" w:lineRule="auto"/>
        <w:ind w:left="10" w:right="1" w:firstLine="709"/>
        <w:jc w:val="center"/>
        <w:rPr>
          <w:b/>
        </w:rPr>
      </w:pPr>
      <w:r w:rsidRPr="006C39CF">
        <w:rPr>
          <w:b/>
        </w:rPr>
        <w:t xml:space="preserve">Da Orientação e Coorientação </w:t>
      </w:r>
    </w:p>
    <w:p w14:paraId="0C9E12A8" w14:textId="77777777" w:rsidR="007C56F6" w:rsidRPr="006C39CF" w:rsidRDefault="00316840" w:rsidP="003B10DE">
      <w:pPr>
        <w:spacing w:after="0" w:line="259" w:lineRule="auto"/>
        <w:ind w:left="65" w:right="0" w:firstLine="709"/>
        <w:jc w:val="center"/>
        <w:rPr>
          <w:b/>
        </w:rPr>
      </w:pPr>
      <w:r w:rsidRPr="006C39CF">
        <w:rPr>
          <w:b/>
        </w:rPr>
        <w:t xml:space="preserve"> </w:t>
      </w:r>
    </w:p>
    <w:p w14:paraId="273E77C5" w14:textId="0C9FBE35" w:rsidR="007C56F6" w:rsidRPr="00102DF3" w:rsidRDefault="00316840" w:rsidP="003B10DE">
      <w:pPr>
        <w:ind w:left="-15" w:right="0" w:firstLine="709"/>
        <w:rPr>
          <w:color w:val="auto"/>
        </w:rPr>
      </w:pPr>
      <w:r>
        <w:rPr>
          <w:b/>
        </w:rPr>
        <w:t xml:space="preserve">Art. </w:t>
      </w:r>
      <w:r w:rsidR="008B1BCF">
        <w:rPr>
          <w:b/>
        </w:rPr>
        <w:t>42</w:t>
      </w:r>
      <w:r w:rsidR="00416744">
        <w:rPr>
          <w:b/>
        </w:rPr>
        <w:t>º</w:t>
      </w:r>
      <w:r>
        <w:t xml:space="preserve"> O </w:t>
      </w:r>
      <w:r w:rsidR="006B65BF">
        <w:t xml:space="preserve">professor </w:t>
      </w:r>
      <w:r>
        <w:t>orientador</w:t>
      </w:r>
      <w:r w:rsidR="005C6A08">
        <w:t xml:space="preserve"> </w:t>
      </w:r>
      <w:r>
        <w:t xml:space="preserve">será indicado pelo </w:t>
      </w:r>
      <w:r w:rsidR="00553785">
        <w:t>Conselho Gestor Local</w:t>
      </w:r>
      <w:r>
        <w:t xml:space="preserve"> PROFÁGUA UNEMAT</w:t>
      </w:r>
      <w:r w:rsidR="00E51FE7">
        <w:t xml:space="preserve"> </w:t>
      </w:r>
      <w:r w:rsidR="00E51FE7" w:rsidRPr="00102DF3">
        <w:rPr>
          <w:color w:val="auto"/>
        </w:rPr>
        <w:t>dentre os professores credenciados, permanente</w:t>
      </w:r>
      <w:r w:rsidR="006B65BF">
        <w:rPr>
          <w:color w:val="auto"/>
        </w:rPr>
        <w:t>,</w:t>
      </w:r>
      <w:r w:rsidR="00E51FE7" w:rsidRPr="00102DF3">
        <w:rPr>
          <w:color w:val="auto"/>
        </w:rPr>
        <w:t xml:space="preserve"> </w:t>
      </w:r>
      <w:r w:rsidR="009459A7" w:rsidRPr="00102DF3">
        <w:rPr>
          <w:color w:val="auto"/>
        </w:rPr>
        <w:t>colaborador ou visitante</w:t>
      </w:r>
      <w:r w:rsidRPr="00102DF3">
        <w:rPr>
          <w:color w:val="auto"/>
        </w:rPr>
        <w:t xml:space="preserve">. </w:t>
      </w:r>
    </w:p>
    <w:p w14:paraId="22859803" w14:textId="77777777" w:rsidR="007C56F6" w:rsidRDefault="00316840" w:rsidP="003B10DE">
      <w:pPr>
        <w:spacing w:after="0" w:line="259" w:lineRule="auto"/>
        <w:ind w:left="1702" w:right="0" w:firstLine="709"/>
        <w:jc w:val="left"/>
      </w:pPr>
      <w:r>
        <w:t xml:space="preserve"> </w:t>
      </w:r>
    </w:p>
    <w:p w14:paraId="7A255D97" w14:textId="6A81E919" w:rsidR="007C56F6" w:rsidRDefault="00316840" w:rsidP="00515FAC">
      <w:pPr>
        <w:ind w:left="0" w:right="0" w:firstLine="709"/>
      </w:pPr>
      <w:r>
        <w:rPr>
          <w:b/>
        </w:rPr>
        <w:t xml:space="preserve">Art. </w:t>
      </w:r>
      <w:r w:rsidR="008B1BCF">
        <w:rPr>
          <w:b/>
        </w:rPr>
        <w:t>43</w:t>
      </w:r>
      <w:r w:rsidR="00416744">
        <w:rPr>
          <w:b/>
        </w:rPr>
        <w:t>º</w:t>
      </w:r>
      <w:r>
        <w:t xml:space="preserve"> Cabe ao Orientador: </w:t>
      </w:r>
    </w:p>
    <w:p w14:paraId="7D6F29AA" w14:textId="4C2CEF3D" w:rsidR="007C56F6" w:rsidRDefault="00515FAC" w:rsidP="00830934">
      <w:pPr>
        <w:numPr>
          <w:ilvl w:val="0"/>
          <w:numId w:val="17"/>
        </w:numPr>
        <w:tabs>
          <w:tab w:val="left" w:pos="1134"/>
        </w:tabs>
        <w:spacing w:after="0" w:line="240" w:lineRule="auto"/>
        <w:ind w:left="-6" w:right="0" w:firstLine="998"/>
      </w:pPr>
      <w:r>
        <w:t xml:space="preserve"> </w:t>
      </w:r>
      <w:r w:rsidR="00316840">
        <w:t xml:space="preserve">Indicar as disciplinas optativas a serem cursadas pelo discente, observando o mínimo de créditos a serem cumpridos e a pertinência com o projeto de </w:t>
      </w:r>
      <w:r w:rsidR="006B65BF">
        <w:t>pesquisa</w:t>
      </w:r>
      <w:r w:rsidR="00316840">
        <w:t xml:space="preserve">; </w:t>
      </w:r>
    </w:p>
    <w:p w14:paraId="510FE7BC" w14:textId="59E9D86A" w:rsidR="007C56F6" w:rsidRDefault="00316840" w:rsidP="00830934">
      <w:pPr>
        <w:numPr>
          <w:ilvl w:val="0"/>
          <w:numId w:val="17"/>
        </w:numPr>
        <w:tabs>
          <w:tab w:val="left" w:pos="1276"/>
        </w:tabs>
        <w:spacing w:after="0" w:line="240" w:lineRule="auto"/>
        <w:ind w:left="-6" w:right="0" w:firstLine="998"/>
      </w:pPr>
      <w:r>
        <w:t xml:space="preserve">Orientar a </w:t>
      </w:r>
      <w:r w:rsidR="006B65BF">
        <w:t>elaboração do projeto de pesquisa</w:t>
      </w:r>
      <w:r>
        <w:t>, do texto de qualificação e d</w:t>
      </w:r>
      <w:r w:rsidR="006B65BF">
        <w:t xml:space="preserve">a dissertação </w:t>
      </w:r>
      <w:r>
        <w:t xml:space="preserve">do aluno; </w:t>
      </w:r>
    </w:p>
    <w:p w14:paraId="7B20335F" w14:textId="14E941F2" w:rsidR="006C39CF" w:rsidRDefault="00515FAC" w:rsidP="00515FAC">
      <w:pPr>
        <w:numPr>
          <w:ilvl w:val="0"/>
          <w:numId w:val="17"/>
        </w:numPr>
        <w:tabs>
          <w:tab w:val="left" w:pos="1276"/>
        </w:tabs>
        <w:ind w:left="0" w:right="0" w:firstLine="998"/>
      </w:pPr>
      <w:r>
        <w:t xml:space="preserve"> </w:t>
      </w:r>
      <w:r w:rsidR="006C39CF">
        <w:t>Participar, como membro nato e presidente, da Banca Examinadora de seus orientandos</w:t>
      </w:r>
      <w:r w:rsidR="0009158F">
        <w:t>;</w:t>
      </w:r>
    </w:p>
    <w:p w14:paraId="4F909319" w14:textId="2ADC88C3" w:rsidR="007C56F6" w:rsidRDefault="00316840" w:rsidP="00515FAC">
      <w:pPr>
        <w:numPr>
          <w:ilvl w:val="0"/>
          <w:numId w:val="17"/>
        </w:numPr>
        <w:tabs>
          <w:tab w:val="left" w:pos="1134"/>
        </w:tabs>
        <w:ind w:left="-5" w:right="0" w:firstLine="998"/>
      </w:pPr>
      <w:r>
        <w:t xml:space="preserve">Acompanhar o trabalho realizado pelo aluno em todas as suas fases; </w:t>
      </w:r>
    </w:p>
    <w:p w14:paraId="4805BB97" w14:textId="1D50E627" w:rsidR="007C56F6" w:rsidRDefault="00515FAC" w:rsidP="00515FAC">
      <w:pPr>
        <w:numPr>
          <w:ilvl w:val="0"/>
          <w:numId w:val="17"/>
        </w:numPr>
        <w:tabs>
          <w:tab w:val="left" w:pos="1276"/>
        </w:tabs>
        <w:spacing w:line="250" w:lineRule="auto"/>
        <w:ind w:left="0" w:right="0" w:firstLine="998"/>
      </w:pPr>
      <w:r>
        <w:t xml:space="preserve"> </w:t>
      </w:r>
      <w:r w:rsidR="00316840">
        <w:t xml:space="preserve">Submeter ao </w:t>
      </w:r>
      <w:r w:rsidR="00553785">
        <w:t>Conselho Gestor Local</w:t>
      </w:r>
      <w:r w:rsidR="00316840">
        <w:t xml:space="preserve"> o pedido de cancelamento</w:t>
      </w:r>
      <w:r w:rsidR="00B40751">
        <w:t xml:space="preserve"> ou trancamento</w:t>
      </w:r>
      <w:r w:rsidR="00316840">
        <w:t xml:space="preserve"> </w:t>
      </w:r>
      <w:r w:rsidR="00D30F12">
        <w:t xml:space="preserve">de disciplina </w:t>
      </w:r>
      <w:r w:rsidR="00102DF3">
        <w:t>ou desligamento</w:t>
      </w:r>
      <w:r w:rsidR="005C6A08" w:rsidRPr="00102DF3">
        <w:rPr>
          <w:color w:val="auto"/>
        </w:rPr>
        <w:t xml:space="preserve"> </w:t>
      </w:r>
      <w:r w:rsidR="00D30F12" w:rsidRPr="00102DF3">
        <w:rPr>
          <w:color w:val="auto"/>
        </w:rPr>
        <w:t xml:space="preserve">do programa </w:t>
      </w:r>
      <w:r w:rsidR="00316840">
        <w:t>do discente, quando for o caso, com as devidas justificativas</w:t>
      </w:r>
      <w:r w:rsidR="00416744">
        <w:t>;</w:t>
      </w:r>
      <w:r w:rsidR="00316840">
        <w:t xml:space="preserve"> </w:t>
      </w:r>
    </w:p>
    <w:p w14:paraId="79705B12" w14:textId="7DC81DC4" w:rsidR="006B65BF" w:rsidRDefault="006B65BF" w:rsidP="00515FAC">
      <w:pPr>
        <w:numPr>
          <w:ilvl w:val="0"/>
          <w:numId w:val="17"/>
        </w:numPr>
        <w:tabs>
          <w:tab w:val="left" w:pos="1134"/>
        </w:tabs>
        <w:ind w:left="0" w:right="0" w:firstLine="998"/>
      </w:pPr>
      <w:r>
        <w:t>Solicitar, via sistema acadêmico vigente, a realização da banca do Exame de Qualificação e da banca de Defesa Pública da Tese, Dissertação ou trabalho equivalente, sugerindo nomes para composição de Banca Examinadora</w:t>
      </w:r>
      <w:r w:rsidR="0009158F">
        <w:t>.</w:t>
      </w:r>
    </w:p>
    <w:p w14:paraId="1EFA5B03" w14:textId="77777777" w:rsidR="007C56F6" w:rsidRDefault="00316840" w:rsidP="003B10DE">
      <w:pPr>
        <w:spacing w:after="0" w:line="259" w:lineRule="auto"/>
        <w:ind w:left="1702" w:right="0" w:firstLine="709"/>
        <w:jc w:val="left"/>
      </w:pPr>
      <w:r>
        <w:t xml:space="preserve"> </w:t>
      </w:r>
    </w:p>
    <w:p w14:paraId="705EE10F" w14:textId="36F793F7" w:rsidR="007C56F6" w:rsidRDefault="00316840" w:rsidP="003B10DE">
      <w:pPr>
        <w:ind w:left="0" w:right="0" w:firstLine="709"/>
      </w:pPr>
      <w:r w:rsidRPr="00D01DD2">
        <w:rPr>
          <w:b/>
        </w:rPr>
        <w:t>Art. 4</w:t>
      </w:r>
      <w:r w:rsidR="008B1BCF">
        <w:rPr>
          <w:b/>
        </w:rPr>
        <w:t>4</w:t>
      </w:r>
      <w:r w:rsidR="00416744">
        <w:rPr>
          <w:b/>
        </w:rPr>
        <w:t>º</w:t>
      </w:r>
      <w:r w:rsidRPr="00D01DD2">
        <w:t xml:space="preserve"> Será permitido o trabalho de coorientação ao docente, inclusive por docentes de outras instituições, que atendam aos critérios de tempo de titulação, produção e pesquisa na área da dissertação, desde que solicitada pelo orientador e aprovada pelo </w:t>
      </w:r>
      <w:r w:rsidR="00553785">
        <w:t>Conselho Gestor Local</w:t>
      </w:r>
      <w:r w:rsidRPr="00D01DD2">
        <w:t xml:space="preserve"> PROFÁGUA UNEMAT.</w:t>
      </w:r>
      <w:r>
        <w:t xml:space="preserve"> </w:t>
      </w:r>
    </w:p>
    <w:p w14:paraId="576652B2" w14:textId="1B178C1A" w:rsidR="007C56F6" w:rsidRDefault="00316840" w:rsidP="003B10DE">
      <w:pPr>
        <w:ind w:left="0" w:right="0" w:firstLine="709"/>
      </w:pPr>
      <w:r>
        <w:rPr>
          <w:b/>
        </w:rPr>
        <w:t>§1º</w:t>
      </w:r>
      <w:r>
        <w:t xml:space="preserve"> O aluno poderá solicitar mudança de orientador, uma única vez durante o curso, mediante requerimento e justificativa dirigidos ao </w:t>
      </w:r>
      <w:r w:rsidR="00553785">
        <w:t>Conselho Gestor Local</w:t>
      </w:r>
      <w:r>
        <w:t xml:space="preserve"> PROFÁGUA UNEMAT</w:t>
      </w:r>
      <w:r w:rsidR="009459A7">
        <w:t>;</w:t>
      </w:r>
      <w:r>
        <w:t xml:space="preserve"> </w:t>
      </w:r>
    </w:p>
    <w:p w14:paraId="0B7F4D23" w14:textId="76E8A0AC" w:rsidR="007C56F6" w:rsidRDefault="00316840" w:rsidP="003B10DE">
      <w:pPr>
        <w:ind w:left="0" w:right="0" w:firstLine="709"/>
      </w:pPr>
      <w:r>
        <w:rPr>
          <w:b/>
        </w:rPr>
        <w:t>§2º</w:t>
      </w:r>
      <w:r>
        <w:t xml:space="preserve"> Na falta ou impedimento do orientador, o </w:t>
      </w:r>
      <w:r w:rsidR="00553785">
        <w:t>Conselho Gestor Local</w:t>
      </w:r>
      <w:r>
        <w:t xml:space="preserve"> PROFÁGUA UNEMAT designará um substituto, em qualquer fase do trabalho</w:t>
      </w:r>
      <w:r w:rsidR="009459A7">
        <w:t>;</w:t>
      </w:r>
    </w:p>
    <w:p w14:paraId="2DBEF35C" w14:textId="38B95686" w:rsidR="007C56F6" w:rsidRDefault="00102DF3" w:rsidP="003B10DE">
      <w:pPr>
        <w:spacing w:after="0" w:line="259" w:lineRule="auto"/>
        <w:ind w:left="0" w:right="0" w:firstLine="709"/>
        <w:rPr>
          <w:color w:val="auto"/>
        </w:rPr>
      </w:pPr>
      <w:r w:rsidRPr="00102DF3">
        <w:rPr>
          <w:b/>
          <w:color w:val="auto"/>
        </w:rPr>
        <w:t>§3º</w:t>
      </w:r>
      <w:r w:rsidR="00316840" w:rsidRPr="00102DF3">
        <w:rPr>
          <w:color w:val="auto"/>
        </w:rPr>
        <w:t xml:space="preserve"> </w:t>
      </w:r>
      <w:r w:rsidR="00E51FE7" w:rsidRPr="00102DF3">
        <w:rPr>
          <w:color w:val="auto"/>
        </w:rPr>
        <w:t>O coorientador somente participará da Comissão do Exame de Qualificação e de Defesa Pública da Dissertação na vacância do orientador, situações nas quais assumirá a presidência</w:t>
      </w:r>
      <w:r w:rsidR="00D30F12" w:rsidRPr="00102DF3">
        <w:rPr>
          <w:color w:val="auto"/>
        </w:rPr>
        <w:t>.</w:t>
      </w:r>
    </w:p>
    <w:p w14:paraId="3939234E" w14:textId="77777777" w:rsidR="00102DF3" w:rsidRPr="00102DF3" w:rsidRDefault="00102DF3" w:rsidP="003B10DE">
      <w:pPr>
        <w:spacing w:after="0" w:line="259" w:lineRule="auto"/>
        <w:ind w:left="0" w:right="0" w:firstLine="709"/>
        <w:rPr>
          <w:color w:val="auto"/>
        </w:rPr>
      </w:pPr>
    </w:p>
    <w:p w14:paraId="16E8796E" w14:textId="080E2070" w:rsidR="007C56F6" w:rsidRDefault="00316840" w:rsidP="003B10DE">
      <w:pPr>
        <w:ind w:left="0" w:right="0" w:firstLine="709"/>
      </w:pPr>
      <w:r>
        <w:rPr>
          <w:b/>
        </w:rPr>
        <w:lastRenderedPageBreak/>
        <w:t>Art. 4</w:t>
      </w:r>
      <w:r w:rsidR="008B1BCF">
        <w:rPr>
          <w:b/>
        </w:rPr>
        <w:t>5</w:t>
      </w:r>
      <w:r w:rsidR="00416744">
        <w:rPr>
          <w:b/>
        </w:rPr>
        <w:t>º</w:t>
      </w:r>
      <w:r>
        <w:t xml:space="preserve"> O número mínimo e máximo de orientação será definido, periodicamente, conforme critérios e normas estabelecidas pelo </w:t>
      </w:r>
      <w:r w:rsidR="00553785">
        <w:t>Conselho Gestor Local</w:t>
      </w:r>
      <w:r>
        <w:t xml:space="preserve">, de acordo com as diretrizes da instituição. </w:t>
      </w:r>
    </w:p>
    <w:p w14:paraId="6F8741A8" w14:textId="77777777" w:rsidR="007C56F6" w:rsidRDefault="00316840" w:rsidP="003B10DE">
      <w:pPr>
        <w:spacing w:after="0" w:line="259" w:lineRule="auto"/>
        <w:ind w:left="1702" w:right="0" w:firstLine="709"/>
        <w:jc w:val="left"/>
      </w:pPr>
      <w:r>
        <w:t xml:space="preserve"> </w:t>
      </w:r>
    </w:p>
    <w:p w14:paraId="32EEBBEC" w14:textId="15EA1578" w:rsidR="007C56F6" w:rsidRPr="006C39CF" w:rsidRDefault="006C39CF" w:rsidP="003B10DE">
      <w:pPr>
        <w:spacing w:after="0" w:line="259" w:lineRule="auto"/>
        <w:ind w:left="10" w:firstLine="709"/>
        <w:jc w:val="center"/>
        <w:rPr>
          <w:b/>
        </w:rPr>
      </w:pPr>
      <w:r>
        <w:rPr>
          <w:b/>
        </w:rPr>
        <w:t>Capítulo VI</w:t>
      </w:r>
    </w:p>
    <w:p w14:paraId="0BAC2A2C" w14:textId="77777777" w:rsidR="007C56F6" w:rsidRPr="006C39CF" w:rsidRDefault="00316840" w:rsidP="003B10DE">
      <w:pPr>
        <w:spacing w:after="0" w:line="259" w:lineRule="auto"/>
        <w:ind w:left="10" w:right="4" w:firstLine="709"/>
        <w:jc w:val="center"/>
        <w:rPr>
          <w:b/>
        </w:rPr>
      </w:pPr>
      <w:r w:rsidRPr="006C39CF">
        <w:rPr>
          <w:b/>
        </w:rPr>
        <w:t xml:space="preserve">Disposições Gerais e Transitórias </w:t>
      </w:r>
    </w:p>
    <w:p w14:paraId="66DAA0DD" w14:textId="2E1D6E2B" w:rsidR="007C56F6" w:rsidRDefault="007C56F6" w:rsidP="003B10DE">
      <w:pPr>
        <w:spacing w:after="0" w:line="259" w:lineRule="auto"/>
        <w:ind w:left="65" w:right="0" w:firstLine="709"/>
        <w:jc w:val="center"/>
      </w:pPr>
    </w:p>
    <w:p w14:paraId="5C24DE34" w14:textId="679570FF" w:rsidR="007C56F6" w:rsidRDefault="008B1BCF" w:rsidP="003B10DE">
      <w:pPr>
        <w:ind w:left="0" w:right="0" w:firstLine="709"/>
      </w:pPr>
      <w:r>
        <w:rPr>
          <w:b/>
        </w:rPr>
        <w:t>Art. 46</w:t>
      </w:r>
      <w:r w:rsidR="00416744">
        <w:rPr>
          <w:b/>
        </w:rPr>
        <w:t>º</w:t>
      </w:r>
      <w:r w:rsidR="00316840">
        <w:rPr>
          <w:b/>
        </w:rPr>
        <w:t xml:space="preserve"> </w:t>
      </w:r>
      <w:r w:rsidR="00316840">
        <w:t xml:space="preserve">As decisões do </w:t>
      </w:r>
      <w:r w:rsidR="00553785">
        <w:t>Conselho Gestor Local</w:t>
      </w:r>
      <w:r w:rsidR="00316840">
        <w:t xml:space="preserve"> são suscetíveis de recurso. </w:t>
      </w:r>
    </w:p>
    <w:p w14:paraId="0D6D536D" w14:textId="799FF3C9" w:rsidR="007C56F6" w:rsidRDefault="007C56F6" w:rsidP="003B10DE">
      <w:pPr>
        <w:spacing w:after="0" w:line="259" w:lineRule="auto"/>
        <w:ind w:left="1702" w:right="0" w:firstLine="709"/>
        <w:jc w:val="left"/>
      </w:pPr>
    </w:p>
    <w:p w14:paraId="36262A9B" w14:textId="26140534" w:rsidR="007C56F6" w:rsidRDefault="00316840" w:rsidP="003B10DE">
      <w:pPr>
        <w:ind w:left="-15" w:right="0" w:firstLine="709"/>
      </w:pPr>
      <w:r>
        <w:rPr>
          <w:b/>
        </w:rPr>
        <w:t>Art. 4</w:t>
      </w:r>
      <w:r w:rsidR="008B1BCF">
        <w:rPr>
          <w:b/>
        </w:rPr>
        <w:t>7</w:t>
      </w:r>
      <w:r w:rsidR="00416744">
        <w:rPr>
          <w:b/>
        </w:rPr>
        <w:t>º</w:t>
      </w:r>
      <w:r>
        <w:t xml:space="preserve"> Os casos omissos serão resolvidos pelo </w:t>
      </w:r>
      <w:r w:rsidR="00553785">
        <w:t>Conselho Gestor Local</w:t>
      </w:r>
      <w:r>
        <w:t>.</w:t>
      </w:r>
      <w:r>
        <w:rPr>
          <w:b/>
        </w:rPr>
        <w:t xml:space="preserve"> </w:t>
      </w:r>
    </w:p>
    <w:p w14:paraId="713D4403" w14:textId="77777777" w:rsidR="007C56F6" w:rsidRDefault="00316840" w:rsidP="003B10DE">
      <w:pPr>
        <w:spacing w:after="19" w:line="259" w:lineRule="auto"/>
        <w:ind w:left="0" w:right="0" w:firstLine="709"/>
        <w:jc w:val="left"/>
      </w:pPr>
      <w:r>
        <w:rPr>
          <w:sz w:val="20"/>
        </w:rPr>
        <w:t xml:space="preserve"> </w:t>
      </w:r>
    </w:p>
    <w:p w14:paraId="4D61252B" w14:textId="75F0A0B4" w:rsidR="007C56F6" w:rsidRDefault="00316840" w:rsidP="00E30197">
      <w:pPr>
        <w:ind w:left="0" w:right="0" w:firstLine="709"/>
      </w:pPr>
      <w:r>
        <w:rPr>
          <w:b/>
        </w:rPr>
        <w:t>Art. 4</w:t>
      </w:r>
      <w:r w:rsidR="008B1BCF">
        <w:rPr>
          <w:b/>
        </w:rPr>
        <w:t>8</w:t>
      </w:r>
      <w:r w:rsidR="00416744">
        <w:rPr>
          <w:b/>
        </w:rPr>
        <w:t>º</w:t>
      </w:r>
      <w:r>
        <w:t xml:space="preserve"> Este Regimento Interno entrará em vigor na data de sua publicação. </w:t>
      </w:r>
    </w:p>
    <w:p w14:paraId="22DBC946" w14:textId="77777777" w:rsidR="007C56F6" w:rsidRDefault="00316840" w:rsidP="003B10DE">
      <w:pPr>
        <w:spacing w:after="19" w:line="259" w:lineRule="auto"/>
        <w:ind w:left="1702" w:right="0" w:firstLine="709"/>
        <w:jc w:val="left"/>
      </w:pPr>
      <w:r>
        <w:rPr>
          <w:sz w:val="20"/>
        </w:rPr>
        <w:t xml:space="preserve"> </w:t>
      </w:r>
    </w:p>
    <w:p w14:paraId="64C5566C" w14:textId="2B520105" w:rsidR="007C56F6" w:rsidRDefault="00316840" w:rsidP="00E30197">
      <w:pPr>
        <w:ind w:left="0" w:right="0" w:firstLine="709"/>
      </w:pPr>
      <w:r>
        <w:rPr>
          <w:b/>
        </w:rPr>
        <w:t>Art. 4</w:t>
      </w:r>
      <w:r w:rsidR="008B1BCF">
        <w:rPr>
          <w:b/>
        </w:rPr>
        <w:t>9</w:t>
      </w:r>
      <w:r w:rsidR="00416744">
        <w:rPr>
          <w:b/>
        </w:rPr>
        <w:t>º</w:t>
      </w:r>
      <w:r>
        <w:rPr>
          <w:b/>
        </w:rPr>
        <w:t xml:space="preserve"> </w:t>
      </w:r>
      <w:r>
        <w:t xml:space="preserve">Revogam-se as disposições em contrário. </w:t>
      </w:r>
    </w:p>
    <w:p w14:paraId="01915ED4" w14:textId="77777777" w:rsidR="007C56F6" w:rsidRDefault="00316840" w:rsidP="003B10DE">
      <w:pPr>
        <w:spacing w:after="20" w:line="259" w:lineRule="auto"/>
        <w:ind w:left="1702" w:right="0" w:firstLine="709"/>
        <w:jc w:val="left"/>
      </w:pPr>
      <w:r>
        <w:rPr>
          <w:sz w:val="20"/>
        </w:rPr>
        <w:t xml:space="preserve"> </w:t>
      </w:r>
    </w:p>
    <w:p w14:paraId="40EFAC94" w14:textId="24822759" w:rsidR="007C56F6" w:rsidRDefault="00316840" w:rsidP="003B10DE">
      <w:pPr>
        <w:ind w:left="-15" w:right="0" w:firstLine="709"/>
      </w:pPr>
      <w:r>
        <w:t xml:space="preserve">Sala Virtual das Sessões do Conselho </w:t>
      </w:r>
      <w:r w:rsidR="00D30F12">
        <w:t xml:space="preserve">Universitário, em Cáceres-MT, </w:t>
      </w:r>
      <w:r w:rsidR="00D62F8A" w:rsidRPr="00D62F8A">
        <w:rPr>
          <w:highlight w:val="yellow"/>
        </w:rPr>
        <w:t>XX</w:t>
      </w:r>
      <w:r w:rsidR="00D30F12">
        <w:t xml:space="preserve"> </w:t>
      </w:r>
      <w:proofErr w:type="gramStart"/>
      <w:r>
        <w:t xml:space="preserve">de </w:t>
      </w:r>
      <w:r w:rsidR="00D30F12">
        <w:t>.</w:t>
      </w:r>
      <w:proofErr w:type="spellStart"/>
      <w:r w:rsidR="00D62F8A" w:rsidRPr="00D62F8A">
        <w:rPr>
          <w:highlight w:val="yellow"/>
        </w:rPr>
        <w:t>xxxxxxx</w:t>
      </w:r>
      <w:proofErr w:type="spellEnd"/>
      <w:proofErr w:type="gramEnd"/>
      <w:r w:rsidR="00D30F12" w:rsidRPr="00D62F8A">
        <w:rPr>
          <w:highlight w:val="yellow"/>
        </w:rPr>
        <w:t>..</w:t>
      </w:r>
      <w:r w:rsidR="00D30F12">
        <w:t>.........</w:t>
      </w:r>
      <w:r>
        <w:t>de 2020.</w:t>
      </w:r>
      <w:r>
        <w:rPr>
          <w:rFonts w:ascii="Times New Roman" w:eastAsia="Times New Roman" w:hAnsi="Times New Roman" w:cs="Times New Roman"/>
          <w:sz w:val="20"/>
        </w:rPr>
        <w:t xml:space="preserve"> </w:t>
      </w:r>
    </w:p>
    <w:p w14:paraId="5CCDBA00" w14:textId="4988B550" w:rsidR="005C6A08" w:rsidRDefault="005C6A08" w:rsidP="0034556A">
      <w:pPr>
        <w:spacing w:after="116" w:line="259" w:lineRule="auto"/>
        <w:ind w:left="0" w:right="55" w:firstLine="0"/>
        <w:rPr>
          <w:b/>
          <w:sz w:val="18"/>
        </w:rPr>
      </w:pPr>
    </w:p>
    <w:sectPr w:rsidR="005C6A08">
      <w:headerReference w:type="even" r:id="rId8"/>
      <w:headerReference w:type="default" r:id="rId9"/>
      <w:footerReference w:type="even" r:id="rId10"/>
      <w:footerReference w:type="default" r:id="rId11"/>
      <w:headerReference w:type="first" r:id="rId12"/>
      <w:footerReference w:type="first" r:id="rId13"/>
      <w:pgSz w:w="11906" w:h="16841"/>
      <w:pgMar w:top="2332" w:right="1132" w:bottom="1026" w:left="1133" w:header="722"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DBAF" w14:textId="77777777" w:rsidR="00777B47" w:rsidRDefault="00777B47">
      <w:pPr>
        <w:spacing w:after="0" w:line="240" w:lineRule="auto"/>
      </w:pPr>
      <w:r>
        <w:separator/>
      </w:r>
    </w:p>
  </w:endnote>
  <w:endnote w:type="continuationSeparator" w:id="0">
    <w:p w14:paraId="1475A83C" w14:textId="77777777" w:rsidR="00777B47" w:rsidRDefault="0077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9051" w14:textId="751B877C" w:rsidR="002E2089" w:rsidRDefault="002E208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6DC7D0C" wp14:editId="23B5FB0B">
              <wp:simplePos x="0" y="0"/>
              <wp:positionH relativeFrom="page">
                <wp:posOffset>701040</wp:posOffset>
              </wp:positionH>
              <wp:positionV relativeFrom="page">
                <wp:posOffset>9873691</wp:posOffset>
              </wp:positionV>
              <wp:extent cx="6158230" cy="27432"/>
              <wp:effectExtent l="0" t="0" r="0" b="0"/>
              <wp:wrapSquare wrapText="bothSides"/>
              <wp:docPr id="16905" name="Group 16905"/>
              <wp:cNvGraphicFramePr/>
              <a:graphic xmlns:a="http://schemas.openxmlformats.org/drawingml/2006/main">
                <a:graphicData uri="http://schemas.microsoft.com/office/word/2010/wordprocessingGroup">
                  <wpg:wgp>
                    <wpg:cNvGrpSpPr/>
                    <wpg:grpSpPr>
                      <a:xfrm>
                        <a:off x="0" y="0"/>
                        <a:ext cx="6158230" cy="27432"/>
                        <a:chOff x="0" y="0"/>
                        <a:chExt cx="6158230" cy="27432"/>
                      </a:xfrm>
                    </wpg:grpSpPr>
                    <wps:wsp>
                      <wps:cNvPr id="17474" name="Shape 17474"/>
                      <wps:cNvSpPr/>
                      <wps:spPr>
                        <a:xfrm>
                          <a:off x="0" y="0"/>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905" style="width:484.9pt;height:2.15997pt;position:absolute;mso-position-horizontal-relative:page;mso-position-horizontal:absolute;margin-left:55.2pt;mso-position-vertical-relative:page;margin-top:777.456pt;" coordsize="61582,274">
              <v:shape id="Shape 17475" style="position:absolute;width:61582;height:274;left:0;top:0;" coordsize="6158230,27432" path="m0,0l6158230,0l6158230,27432l0,27432l0,0">
                <v:stroke weight="0pt" endcap="flat" joinstyle="miter" miterlimit="10" on="false" color="#000000" opacity="0"/>
                <v:fill on="true" color="#000000"/>
              </v:shape>
              <w10:wrap type="square"/>
            </v:group>
          </w:pict>
        </mc:Fallback>
      </mc:AlternateContent>
    </w:r>
    <w:r>
      <w:rPr>
        <w:b/>
        <w:sz w:val="18"/>
      </w:rPr>
      <w:t>Resolução nº 0</w:t>
    </w:r>
    <w:r w:rsidR="00BC44E5">
      <w:rPr>
        <w:b/>
        <w:sz w:val="18"/>
      </w:rPr>
      <w:t>xx</w:t>
    </w:r>
    <w:r>
      <w:rPr>
        <w:b/>
        <w:sz w:val="18"/>
      </w:rPr>
      <w:t>/202</w:t>
    </w:r>
    <w:r w:rsidR="00F8165A">
      <w:rPr>
        <w:b/>
        <w:sz w:val="18"/>
      </w:rPr>
      <w:t>2</w:t>
    </w:r>
    <w:r>
      <w:rPr>
        <w:b/>
        <w:sz w:val="18"/>
      </w:rPr>
      <w:t>–CON</w:t>
    </w:r>
    <w:r w:rsidR="00F8165A">
      <w:rPr>
        <w:b/>
        <w:sz w:val="18"/>
      </w:rPr>
      <w:t>EPE</w:t>
    </w:r>
    <w:r>
      <w:rPr>
        <w:b/>
        <w:sz w:val="18"/>
      </w:rPr>
      <w:t xml:space="preserve">                                                                                                           Página </w:t>
    </w:r>
    <w:r>
      <w:fldChar w:fldCharType="begin"/>
    </w:r>
    <w:r>
      <w:instrText xml:space="preserve"> PAGE   \* MERGEFORMAT </w:instrText>
    </w:r>
    <w:r>
      <w:fldChar w:fldCharType="separate"/>
    </w:r>
    <w:r w:rsidR="00080D2D" w:rsidRPr="00080D2D">
      <w:rPr>
        <w:b/>
        <w:noProof/>
        <w:sz w:val="18"/>
      </w:rPr>
      <w:t>6</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863D" w14:textId="2542F9FF" w:rsidR="002E2089" w:rsidRDefault="002E208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76CABFE" wp14:editId="3F0EDE54">
              <wp:simplePos x="0" y="0"/>
              <wp:positionH relativeFrom="page">
                <wp:posOffset>701040</wp:posOffset>
              </wp:positionH>
              <wp:positionV relativeFrom="page">
                <wp:posOffset>9873691</wp:posOffset>
              </wp:positionV>
              <wp:extent cx="6158230" cy="27432"/>
              <wp:effectExtent l="0" t="0" r="0" b="0"/>
              <wp:wrapSquare wrapText="bothSides"/>
              <wp:docPr id="16848" name="Group 16848"/>
              <wp:cNvGraphicFramePr/>
              <a:graphic xmlns:a="http://schemas.openxmlformats.org/drawingml/2006/main">
                <a:graphicData uri="http://schemas.microsoft.com/office/word/2010/wordprocessingGroup">
                  <wpg:wgp>
                    <wpg:cNvGrpSpPr/>
                    <wpg:grpSpPr>
                      <a:xfrm>
                        <a:off x="0" y="0"/>
                        <a:ext cx="6158230" cy="27432"/>
                        <a:chOff x="0" y="0"/>
                        <a:chExt cx="6158230" cy="27432"/>
                      </a:xfrm>
                    </wpg:grpSpPr>
                    <wps:wsp>
                      <wps:cNvPr id="17472" name="Shape 17472"/>
                      <wps:cNvSpPr/>
                      <wps:spPr>
                        <a:xfrm>
                          <a:off x="0" y="0"/>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848" style="width:484.9pt;height:2.15997pt;position:absolute;mso-position-horizontal-relative:page;mso-position-horizontal:absolute;margin-left:55.2pt;mso-position-vertical-relative:page;margin-top:777.456pt;" coordsize="61582,274">
              <v:shape id="Shape 17473" style="position:absolute;width:61582;height:274;left:0;top:0;" coordsize="6158230,27432" path="m0,0l6158230,0l6158230,27432l0,27432l0,0">
                <v:stroke weight="0pt" endcap="flat" joinstyle="miter" miterlimit="10" on="false" color="#000000" opacity="0"/>
                <v:fill on="true" color="#000000"/>
              </v:shape>
              <w10:wrap type="square"/>
            </v:group>
          </w:pict>
        </mc:Fallback>
      </mc:AlternateContent>
    </w:r>
    <w:r>
      <w:rPr>
        <w:b/>
        <w:sz w:val="18"/>
      </w:rPr>
      <w:t xml:space="preserve">Resolução nº </w:t>
    </w:r>
    <w:proofErr w:type="spellStart"/>
    <w:r w:rsidR="00B4473E">
      <w:rPr>
        <w:b/>
        <w:sz w:val="18"/>
      </w:rPr>
      <w:t>xxx</w:t>
    </w:r>
    <w:proofErr w:type="spellEnd"/>
    <w:r>
      <w:rPr>
        <w:b/>
        <w:sz w:val="18"/>
      </w:rPr>
      <w:t>/202</w:t>
    </w:r>
    <w:r w:rsidR="003648AA">
      <w:rPr>
        <w:b/>
        <w:sz w:val="18"/>
      </w:rPr>
      <w:t>2</w:t>
    </w:r>
    <w:r>
      <w:rPr>
        <w:b/>
        <w:sz w:val="18"/>
      </w:rPr>
      <w:t>–CON</w:t>
    </w:r>
    <w:r w:rsidR="003648AA">
      <w:rPr>
        <w:b/>
        <w:sz w:val="18"/>
      </w:rPr>
      <w:t>EPE</w:t>
    </w:r>
    <w:r>
      <w:rPr>
        <w:b/>
        <w:sz w:val="18"/>
      </w:rPr>
      <w:t xml:space="preserve">                                                                                                           Página </w:t>
    </w:r>
    <w:r>
      <w:fldChar w:fldCharType="begin"/>
    </w:r>
    <w:r>
      <w:instrText xml:space="preserve"> PAGE   \* MERGEFORMAT </w:instrText>
    </w:r>
    <w:r>
      <w:fldChar w:fldCharType="separate"/>
    </w:r>
    <w:r w:rsidR="00080D2D" w:rsidRPr="00080D2D">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56F2" w14:textId="77777777" w:rsidR="002E2089" w:rsidRDefault="002E208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4472D63" wp14:editId="49A50AAD">
              <wp:simplePos x="0" y="0"/>
              <wp:positionH relativeFrom="page">
                <wp:posOffset>701040</wp:posOffset>
              </wp:positionH>
              <wp:positionV relativeFrom="page">
                <wp:posOffset>9873691</wp:posOffset>
              </wp:positionV>
              <wp:extent cx="6158230" cy="27432"/>
              <wp:effectExtent l="0" t="0" r="0" b="0"/>
              <wp:wrapSquare wrapText="bothSides"/>
              <wp:docPr id="16794" name="Group 16794"/>
              <wp:cNvGraphicFramePr/>
              <a:graphic xmlns:a="http://schemas.openxmlformats.org/drawingml/2006/main">
                <a:graphicData uri="http://schemas.microsoft.com/office/word/2010/wordprocessingGroup">
                  <wpg:wgp>
                    <wpg:cNvGrpSpPr/>
                    <wpg:grpSpPr>
                      <a:xfrm>
                        <a:off x="0" y="0"/>
                        <a:ext cx="6158230" cy="27432"/>
                        <a:chOff x="0" y="0"/>
                        <a:chExt cx="6158230" cy="27432"/>
                      </a:xfrm>
                    </wpg:grpSpPr>
                    <wps:wsp>
                      <wps:cNvPr id="17470" name="Shape 17470"/>
                      <wps:cNvSpPr/>
                      <wps:spPr>
                        <a:xfrm>
                          <a:off x="0" y="0"/>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94" style="width:484.9pt;height:2.15997pt;position:absolute;mso-position-horizontal-relative:page;mso-position-horizontal:absolute;margin-left:55.2pt;mso-position-vertical-relative:page;margin-top:777.456pt;" coordsize="61582,274">
              <v:shape id="Shape 17471" style="position:absolute;width:61582;height:274;left:0;top:0;" coordsize="6158230,27432" path="m0,0l6158230,0l6158230,27432l0,27432l0,0">
                <v:stroke weight="0pt" endcap="flat" joinstyle="miter" miterlimit="10" on="false" color="#000000" opacity="0"/>
                <v:fill on="true" color="#000000"/>
              </v:shape>
              <w10:wrap type="square"/>
            </v:group>
          </w:pict>
        </mc:Fallback>
      </mc:AlternateContent>
    </w:r>
    <w:r>
      <w:rPr>
        <w:b/>
        <w:sz w:val="18"/>
      </w:rPr>
      <w:t xml:space="preserve">Resolução nº 023/2020–CONSUNI                                                                                                           Página </w:t>
    </w:r>
    <w:r>
      <w:fldChar w:fldCharType="begin"/>
    </w:r>
    <w:r>
      <w:instrText xml:space="preserve"> PAGE   \* MERGEFORMAT </w:instrText>
    </w:r>
    <w:r>
      <w:fldChar w:fldCharType="separate"/>
    </w:r>
    <w:r>
      <w:rPr>
        <w:b/>
        <w:sz w:val="18"/>
      </w:rPr>
      <w:t>10</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52B2" w14:textId="77777777" w:rsidR="00777B47" w:rsidRDefault="00777B47">
      <w:pPr>
        <w:spacing w:after="0" w:line="240" w:lineRule="auto"/>
      </w:pPr>
      <w:r>
        <w:separator/>
      </w:r>
    </w:p>
  </w:footnote>
  <w:footnote w:type="continuationSeparator" w:id="0">
    <w:p w14:paraId="5A563037" w14:textId="77777777" w:rsidR="00777B47" w:rsidRDefault="0077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8A9D" w14:textId="77777777" w:rsidR="002E2089" w:rsidRDefault="002E2089">
    <w:pPr>
      <w:spacing w:after="0" w:line="259" w:lineRule="auto"/>
      <w:ind w:left="0" w:firstLine="0"/>
      <w:jc w:val="center"/>
    </w:pPr>
    <w:r>
      <w:rPr>
        <w:b/>
        <w:sz w:val="22"/>
      </w:rPr>
      <w:t xml:space="preserve">ESTADO DE MATO GROSSO </w:t>
    </w:r>
  </w:p>
  <w:p w14:paraId="6CB18173" w14:textId="77777777" w:rsidR="002E2089" w:rsidRDefault="002E2089">
    <w:pPr>
      <w:spacing w:after="0" w:line="252" w:lineRule="auto"/>
      <w:ind w:left="1995" w:right="1840" w:hanging="99"/>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D718BC7" wp14:editId="380C48A8">
              <wp:simplePos x="0" y="0"/>
              <wp:positionH relativeFrom="page">
                <wp:posOffset>701040</wp:posOffset>
              </wp:positionH>
              <wp:positionV relativeFrom="page">
                <wp:posOffset>546100</wp:posOffset>
              </wp:positionV>
              <wp:extent cx="6191250" cy="801370"/>
              <wp:effectExtent l="0" t="0" r="0" b="0"/>
              <wp:wrapNone/>
              <wp:docPr id="16875" name="Group 16875"/>
              <wp:cNvGraphicFramePr/>
              <a:graphic xmlns:a="http://schemas.openxmlformats.org/drawingml/2006/main">
                <a:graphicData uri="http://schemas.microsoft.com/office/word/2010/wordprocessingGroup">
                  <wpg:wgp>
                    <wpg:cNvGrpSpPr/>
                    <wpg:grpSpPr>
                      <a:xfrm>
                        <a:off x="0" y="0"/>
                        <a:ext cx="6191250" cy="801370"/>
                        <a:chOff x="0" y="0"/>
                        <a:chExt cx="6191250" cy="801370"/>
                      </a:xfrm>
                    </wpg:grpSpPr>
                    <pic:pic xmlns:pic="http://schemas.openxmlformats.org/drawingml/2006/picture">
                      <pic:nvPicPr>
                        <pic:cNvPr id="16876" name="Picture 16876"/>
                        <pic:cNvPicPr/>
                      </pic:nvPicPr>
                      <pic:blipFill>
                        <a:blip r:embed="rId1"/>
                        <a:stretch>
                          <a:fillRect/>
                        </a:stretch>
                      </pic:blipFill>
                      <pic:spPr>
                        <a:xfrm>
                          <a:off x="5391150" y="0"/>
                          <a:ext cx="800100" cy="685800"/>
                        </a:xfrm>
                        <a:prstGeom prst="rect">
                          <a:avLst/>
                        </a:prstGeom>
                      </pic:spPr>
                    </pic:pic>
                    <wps:wsp>
                      <wps:cNvPr id="17462" name="Shape 17462"/>
                      <wps:cNvSpPr/>
                      <wps:spPr>
                        <a:xfrm>
                          <a:off x="0" y="773938"/>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878" name="Picture 16878"/>
                        <pic:cNvPicPr/>
                      </pic:nvPicPr>
                      <pic:blipFill>
                        <a:blip r:embed="rId2"/>
                        <a:stretch>
                          <a:fillRect/>
                        </a:stretch>
                      </pic:blipFill>
                      <pic:spPr>
                        <a:xfrm>
                          <a:off x="19050" y="14605"/>
                          <a:ext cx="800100" cy="68580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875" style="width:487.5pt;height:63.1pt;position:absolute;z-index:-2147483631;mso-position-horizontal-relative:page;mso-position-horizontal:absolute;margin-left:55.2pt;mso-position-vertical-relative:page;margin-top:43pt;" coordsize="61912,8013">
              <v:shape id="Picture 16876" style="position:absolute;width:8001;height:6858;left:53911;top:0;" filled="f">
                <v:imagedata r:id="rId14"/>
              </v:shape>
              <v:shape id="Shape 17463" style="position:absolute;width:61582;height:274;left:0;top:7739;" coordsize="6158230,27432" path="m0,0l6158230,0l6158230,27432l0,27432l0,0">
                <v:stroke weight="0pt" endcap="flat" joinstyle="miter" miterlimit="10" on="false" color="#000000" opacity="0"/>
                <v:fill on="true" color="#000000"/>
              </v:shape>
              <v:shape id="Picture 16878" style="position:absolute;width:8001;height:6858;left:190;top:146;" filled="f">
                <v:imagedata r:id="rId15"/>
              </v:shape>
            </v:group>
          </w:pict>
        </mc:Fallback>
      </mc:AlternateContent>
    </w:r>
    <w:r>
      <w:rPr>
        <w:b/>
        <w:sz w:val="22"/>
      </w:rPr>
      <w:t xml:space="preserve">SECRETARIA DE ESTADO DE CIÊNCIA E TECNOLOGIA UNIVERSIDADE DO ESTADO DE MATO GROSSO “CARLOS ALBERTO REYES MALDONADO” CONSELHO UNIVERSITÁRIO – CONSUNI </w:t>
    </w:r>
  </w:p>
  <w:p w14:paraId="43DCB611" w14:textId="47519E04" w:rsidR="002E2089" w:rsidRDefault="002E2089" w:rsidP="003648AA">
    <w:pPr>
      <w:spacing w:after="130" w:line="259" w:lineRule="auto"/>
      <w:ind w:left="2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6140" w14:textId="77777777" w:rsidR="002E2089" w:rsidRDefault="002E2089">
    <w:pPr>
      <w:spacing w:after="0" w:line="259" w:lineRule="auto"/>
      <w:ind w:left="0" w:firstLine="0"/>
      <w:jc w:val="center"/>
    </w:pPr>
    <w:r>
      <w:rPr>
        <w:b/>
        <w:sz w:val="22"/>
      </w:rPr>
      <w:t xml:space="preserve">ESTADO DE MATO GROSSO </w:t>
    </w:r>
  </w:p>
  <w:p w14:paraId="6941B4C1" w14:textId="77777777" w:rsidR="002E2089" w:rsidRDefault="002E2089">
    <w:pPr>
      <w:spacing w:after="0" w:line="252" w:lineRule="auto"/>
      <w:ind w:left="1995" w:right="1840" w:hanging="99"/>
      <w:jc w:val="center"/>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4A4C1625" wp14:editId="63FA5D5C">
              <wp:simplePos x="0" y="0"/>
              <wp:positionH relativeFrom="page">
                <wp:posOffset>701040</wp:posOffset>
              </wp:positionH>
              <wp:positionV relativeFrom="page">
                <wp:posOffset>546100</wp:posOffset>
              </wp:positionV>
              <wp:extent cx="6191250" cy="801370"/>
              <wp:effectExtent l="0" t="0" r="0" b="0"/>
              <wp:wrapNone/>
              <wp:docPr id="16821" name="Group 16821"/>
              <wp:cNvGraphicFramePr/>
              <a:graphic xmlns:a="http://schemas.openxmlformats.org/drawingml/2006/main">
                <a:graphicData uri="http://schemas.microsoft.com/office/word/2010/wordprocessingGroup">
                  <wpg:wgp>
                    <wpg:cNvGrpSpPr/>
                    <wpg:grpSpPr>
                      <a:xfrm>
                        <a:off x="0" y="0"/>
                        <a:ext cx="6191250" cy="801370"/>
                        <a:chOff x="0" y="0"/>
                        <a:chExt cx="6191250" cy="801370"/>
                      </a:xfrm>
                    </wpg:grpSpPr>
                    <pic:pic xmlns:pic="http://schemas.openxmlformats.org/drawingml/2006/picture">
                      <pic:nvPicPr>
                        <pic:cNvPr id="16822" name="Picture 16822"/>
                        <pic:cNvPicPr/>
                      </pic:nvPicPr>
                      <pic:blipFill>
                        <a:blip r:embed="rId1"/>
                        <a:stretch>
                          <a:fillRect/>
                        </a:stretch>
                      </pic:blipFill>
                      <pic:spPr>
                        <a:xfrm>
                          <a:off x="5391150" y="0"/>
                          <a:ext cx="800100" cy="685800"/>
                        </a:xfrm>
                        <a:prstGeom prst="rect">
                          <a:avLst/>
                        </a:prstGeom>
                      </pic:spPr>
                    </pic:pic>
                    <wps:wsp>
                      <wps:cNvPr id="17460" name="Shape 17460"/>
                      <wps:cNvSpPr/>
                      <wps:spPr>
                        <a:xfrm>
                          <a:off x="0" y="773938"/>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824" name="Picture 16824"/>
                        <pic:cNvPicPr/>
                      </pic:nvPicPr>
                      <pic:blipFill>
                        <a:blip r:embed="rId2"/>
                        <a:stretch>
                          <a:fillRect/>
                        </a:stretch>
                      </pic:blipFill>
                      <pic:spPr>
                        <a:xfrm>
                          <a:off x="19050" y="14605"/>
                          <a:ext cx="800100" cy="68580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821" style="width:487.5pt;height:63.1pt;position:absolute;z-index:-2147483631;mso-position-horizontal-relative:page;mso-position-horizontal:absolute;margin-left:55.2pt;mso-position-vertical-relative:page;margin-top:43pt;" coordsize="61912,8013">
              <v:shape id="Picture 16822" style="position:absolute;width:8001;height:6858;left:53911;top:0;" filled="f">
                <v:imagedata r:id="rId14"/>
              </v:shape>
              <v:shape id="Shape 17461" style="position:absolute;width:61582;height:274;left:0;top:7739;" coordsize="6158230,27432" path="m0,0l6158230,0l6158230,27432l0,27432l0,0">
                <v:stroke weight="0pt" endcap="flat" joinstyle="miter" miterlimit="10" on="false" color="#000000" opacity="0"/>
                <v:fill on="true" color="#000000"/>
              </v:shape>
              <v:shape id="Picture 16824" style="position:absolute;width:8001;height:6858;left:190;top:146;" filled="f">
                <v:imagedata r:id="rId15"/>
              </v:shape>
            </v:group>
          </w:pict>
        </mc:Fallback>
      </mc:AlternateContent>
    </w:r>
    <w:r>
      <w:rPr>
        <w:b/>
        <w:sz w:val="22"/>
      </w:rPr>
      <w:t xml:space="preserve">SECRETARIA DE ESTADO DE CIÊNCIA E TECNOLOGIA UNIVERSIDADE DO ESTADO DE MATO GROSSO “CARLOS ALBERTO REYES MALDONADO” CONSELHO UNIVERSITÁRIO – CONSUNI </w:t>
    </w:r>
  </w:p>
  <w:p w14:paraId="18C04E85" w14:textId="77777777" w:rsidR="002E2089" w:rsidRDefault="002E2089">
    <w:pPr>
      <w:spacing w:after="130" w:line="259" w:lineRule="auto"/>
      <w:ind w:left="20" w:right="0" w:firstLine="0"/>
      <w:jc w:val="center"/>
    </w:pPr>
    <w:r>
      <w:rPr>
        <w:b/>
        <w:sz w:val="8"/>
      </w:rPr>
      <w:t xml:space="preserve"> </w:t>
    </w:r>
  </w:p>
  <w:p w14:paraId="24910834" w14:textId="77777777" w:rsidR="002E2089" w:rsidRDefault="002E2089">
    <w:pPr>
      <w:spacing w:after="0" w:line="259" w:lineRule="auto"/>
      <w:ind w:left="43" w:right="0" w:firstLine="0"/>
      <w:jc w:val="center"/>
    </w:pPr>
    <w:r>
      <w:rPr>
        <w:rFonts w:ascii="Times New Roman" w:eastAsia="Times New Roman" w:hAnsi="Times New Roman" w:cs="Times New Roman"/>
        <w: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8CE5" w14:textId="77777777" w:rsidR="002E2089" w:rsidRDefault="002E2089">
    <w:pPr>
      <w:spacing w:after="0" w:line="259" w:lineRule="auto"/>
      <w:ind w:left="0" w:firstLine="0"/>
      <w:jc w:val="center"/>
    </w:pPr>
    <w:r>
      <w:rPr>
        <w:b/>
        <w:sz w:val="22"/>
      </w:rPr>
      <w:t xml:space="preserve">ESTADO DE MATO GROSSO </w:t>
    </w:r>
  </w:p>
  <w:p w14:paraId="35351438" w14:textId="77777777" w:rsidR="002E2089" w:rsidRDefault="002E2089">
    <w:pPr>
      <w:spacing w:after="0" w:line="252" w:lineRule="auto"/>
      <w:ind w:left="1995" w:right="1840" w:hanging="99"/>
      <w:jc w:val="cente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874190E" wp14:editId="58F1EE13">
              <wp:simplePos x="0" y="0"/>
              <wp:positionH relativeFrom="page">
                <wp:posOffset>701040</wp:posOffset>
              </wp:positionH>
              <wp:positionV relativeFrom="page">
                <wp:posOffset>546100</wp:posOffset>
              </wp:positionV>
              <wp:extent cx="6191250" cy="801370"/>
              <wp:effectExtent l="0" t="0" r="0" b="0"/>
              <wp:wrapNone/>
              <wp:docPr id="16764" name="Group 16764"/>
              <wp:cNvGraphicFramePr/>
              <a:graphic xmlns:a="http://schemas.openxmlformats.org/drawingml/2006/main">
                <a:graphicData uri="http://schemas.microsoft.com/office/word/2010/wordprocessingGroup">
                  <wpg:wgp>
                    <wpg:cNvGrpSpPr/>
                    <wpg:grpSpPr>
                      <a:xfrm>
                        <a:off x="0" y="0"/>
                        <a:ext cx="6191250" cy="801370"/>
                        <a:chOff x="0" y="0"/>
                        <a:chExt cx="6191250" cy="801370"/>
                      </a:xfrm>
                    </wpg:grpSpPr>
                    <pic:pic xmlns:pic="http://schemas.openxmlformats.org/drawingml/2006/picture">
                      <pic:nvPicPr>
                        <pic:cNvPr id="16765" name="Picture 16765"/>
                        <pic:cNvPicPr/>
                      </pic:nvPicPr>
                      <pic:blipFill>
                        <a:blip r:embed="rId1"/>
                        <a:stretch>
                          <a:fillRect/>
                        </a:stretch>
                      </pic:blipFill>
                      <pic:spPr>
                        <a:xfrm>
                          <a:off x="5391150" y="0"/>
                          <a:ext cx="800100" cy="685800"/>
                        </a:xfrm>
                        <a:prstGeom prst="rect">
                          <a:avLst/>
                        </a:prstGeom>
                      </pic:spPr>
                    </pic:pic>
                    <wps:wsp>
                      <wps:cNvPr id="17458" name="Shape 17458"/>
                      <wps:cNvSpPr/>
                      <wps:spPr>
                        <a:xfrm>
                          <a:off x="0" y="773938"/>
                          <a:ext cx="6158230" cy="27432"/>
                        </a:xfrm>
                        <a:custGeom>
                          <a:avLst/>
                          <a:gdLst/>
                          <a:ahLst/>
                          <a:cxnLst/>
                          <a:rect l="0" t="0" r="0" b="0"/>
                          <a:pathLst>
                            <a:path w="6158230" h="27432">
                              <a:moveTo>
                                <a:pt x="0" y="0"/>
                              </a:moveTo>
                              <a:lnTo>
                                <a:pt x="6158230" y="0"/>
                              </a:lnTo>
                              <a:lnTo>
                                <a:pt x="615823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767" name="Picture 16767"/>
                        <pic:cNvPicPr/>
                      </pic:nvPicPr>
                      <pic:blipFill>
                        <a:blip r:embed="rId2"/>
                        <a:stretch>
                          <a:fillRect/>
                        </a:stretch>
                      </pic:blipFill>
                      <pic:spPr>
                        <a:xfrm>
                          <a:off x="19050" y="14605"/>
                          <a:ext cx="800100" cy="68580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64" style="width:487.5pt;height:63.1pt;position:absolute;z-index:-2147483631;mso-position-horizontal-relative:page;mso-position-horizontal:absolute;margin-left:55.2pt;mso-position-vertical-relative:page;margin-top:43pt;" coordsize="61912,8013">
              <v:shape id="Picture 16765" style="position:absolute;width:8001;height:6858;left:53911;top:0;" filled="f">
                <v:imagedata r:id="rId14"/>
              </v:shape>
              <v:shape id="Shape 17459" style="position:absolute;width:61582;height:274;left:0;top:7739;" coordsize="6158230,27432" path="m0,0l6158230,0l6158230,27432l0,27432l0,0">
                <v:stroke weight="0pt" endcap="flat" joinstyle="miter" miterlimit="10" on="false" color="#000000" opacity="0"/>
                <v:fill on="true" color="#000000"/>
              </v:shape>
              <v:shape id="Picture 16767" style="position:absolute;width:8001;height:6858;left:190;top:146;" filled="f">
                <v:imagedata r:id="rId15"/>
              </v:shape>
            </v:group>
          </w:pict>
        </mc:Fallback>
      </mc:AlternateContent>
    </w:r>
    <w:r>
      <w:rPr>
        <w:b/>
        <w:sz w:val="22"/>
      </w:rPr>
      <w:t xml:space="preserve">SECRETARIA DE ESTADO DE CIÊNCIA E TECNOLOGIA UNIVERSIDADE DO ESTADO DE MATO GROSSO “CARLOS ALBERTO REYES MALDONADO” CONSELHO UNIVERSITÁRIO – CONSUNI </w:t>
    </w:r>
  </w:p>
  <w:p w14:paraId="505578D1" w14:textId="77777777" w:rsidR="002E2089" w:rsidRDefault="002E2089">
    <w:pPr>
      <w:spacing w:after="130" w:line="259" w:lineRule="auto"/>
      <w:ind w:left="20" w:right="0" w:firstLine="0"/>
      <w:jc w:val="center"/>
    </w:pPr>
    <w:r>
      <w:rPr>
        <w:b/>
        <w:sz w:val="8"/>
      </w:rPr>
      <w:t xml:space="preserve"> </w:t>
    </w:r>
  </w:p>
  <w:p w14:paraId="7A08C6E9" w14:textId="77777777" w:rsidR="002E2089" w:rsidRDefault="002E2089">
    <w:pPr>
      <w:spacing w:after="34" w:line="259" w:lineRule="auto"/>
      <w:ind w:left="43" w:right="0" w:firstLine="0"/>
      <w:jc w:val="center"/>
    </w:pPr>
    <w:r>
      <w:rPr>
        <w:rFonts w:ascii="Times New Roman" w:eastAsia="Times New Roman" w:hAnsi="Times New Roman" w:cs="Times New Roman"/>
        <w:b/>
        <w:sz w:val="18"/>
      </w:rPr>
      <w:t xml:space="preserve"> </w:t>
    </w:r>
  </w:p>
  <w:p w14:paraId="3DC3C272" w14:textId="77777777" w:rsidR="002E2089" w:rsidRDefault="002E2089">
    <w:pPr>
      <w:spacing w:after="0" w:line="259" w:lineRule="auto"/>
      <w:ind w:left="2624"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D2"/>
    <w:multiLevelType w:val="hybridMultilevel"/>
    <w:tmpl w:val="685AB3C8"/>
    <w:lvl w:ilvl="0" w:tplc="9D289DAC">
      <w:start w:val="1"/>
      <w:numFmt w:val="upperRoman"/>
      <w:lvlText w:val="%1."/>
      <w:lvlJc w:val="left"/>
      <w:pPr>
        <w:ind w:left="15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152BF0C">
      <w:start w:val="1"/>
      <w:numFmt w:val="lowerLetter"/>
      <w:lvlText w:val="%2"/>
      <w:lvlJc w:val="left"/>
      <w:pPr>
        <w:ind w:left="26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0C5DCA">
      <w:start w:val="1"/>
      <w:numFmt w:val="lowerRoman"/>
      <w:lvlText w:val="%3"/>
      <w:lvlJc w:val="left"/>
      <w:pPr>
        <w:ind w:left="33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245954">
      <w:start w:val="1"/>
      <w:numFmt w:val="decimal"/>
      <w:lvlText w:val="%4"/>
      <w:lvlJc w:val="left"/>
      <w:pPr>
        <w:ind w:left="40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7C2EAC">
      <w:start w:val="1"/>
      <w:numFmt w:val="lowerLetter"/>
      <w:lvlText w:val="%5"/>
      <w:lvlJc w:val="left"/>
      <w:pPr>
        <w:ind w:left="48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123778">
      <w:start w:val="1"/>
      <w:numFmt w:val="lowerRoman"/>
      <w:lvlText w:val="%6"/>
      <w:lvlJc w:val="left"/>
      <w:pPr>
        <w:ind w:left="5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6E4024">
      <w:start w:val="1"/>
      <w:numFmt w:val="decimal"/>
      <w:lvlText w:val="%7"/>
      <w:lvlJc w:val="left"/>
      <w:pPr>
        <w:ind w:left="62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8A21ABC">
      <w:start w:val="1"/>
      <w:numFmt w:val="lowerLetter"/>
      <w:lvlText w:val="%8"/>
      <w:lvlJc w:val="left"/>
      <w:pPr>
        <w:ind w:left="6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F52C13C">
      <w:start w:val="1"/>
      <w:numFmt w:val="lowerRoman"/>
      <w:lvlText w:val="%9"/>
      <w:lvlJc w:val="left"/>
      <w:pPr>
        <w:ind w:left="7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F5127"/>
    <w:multiLevelType w:val="hybridMultilevel"/>
    <w:tmpl w:val="03AAD912"/>
    <w:lvl w:ilvl="0" w:tplc="3DB6ED14">
      <w:start w:val="1"/>
      <w:numFmt w:val="upperRoman"/>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7E35A2"/>
    <w:multiLevelType w:val="hybridMultilevel"/>
    <w:tmpl w:val="9D6494E0"/>
    <w:lvl w:ilvl="0" w:tplc="B8E81900">
      <w:start w:val="2"/>
      <w:numFmt w:val="upperRoman"/>
      <w:lvlText w:val="%1."/>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D3E9134">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0767894">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F6CCEA">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949090">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BAC6A4">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6C9F56">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CAF66E">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F61CBC">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539DC"/>
    <w:multiLevelType w:val="hybridMultilevel"/>
    <w:tmpl w:val="BCFEFE9C"/>
    <w:lvl w:ilvl="0" w:tplc="39E8EEF2">
      <w:start w:val="1"/>
      <w:numFmt w:val="upperRoman"/>
      <w:lvlText w:val="%1."/>
      <w:lvlJc w:val="left"/>
      <w:pPr>
        <w:ind w:left="26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9EE0CA">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4286CA">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340169A">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106E02">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D9EEC54">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4288E80">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7ED0C2">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B62E06">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735F9"/>
    <w:multiLevelType w:val="hybridMultilevel"/>
    <w:tmpl w:val="8E445306"/>
    <w:lvl w:ilvl="0" w:tplc="9C96D128">
      <w:start w:val="6"/>
      <w:numFmt w:val="upperRoman"/>
      <w:lvlText w:val="%1."/>
      <w:lvlJc w:val="left"/>
      <w:pPr>
        <w:ind w:left="1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E4D9B2">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0C13AC">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A2B174">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B83E54">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D44C1A">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4D08F16">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CC45E96">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458C14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501FC"/>
    <w:multiLevelType w:val="hybridMultilevel"/>
    <w:tmpl w:val="6EE82AB2"/>
    <w:lvl w:ilvl="0" w:tplc="04160013">
      <w:start w:val="1"/>
      <w:numFmt w:val="upperRoman"/>
      <w:lvlText w:val="%1."/>
      <w:lvlJc w:val="right"/>
      <w:pPr>
        <w:ind w:left="2268"/>
      </w:pPr>
      <w:rPr>
        <w:b/>
        <w:bCs/>
        <w:i w:val="0"/>
        <w:strike w:val="0"/>
        <w:dstrike w:val="0"/>
        <w:color w:val="000000"/>
        <w:sz w:val="24"/>
        <w:szCs w:val="24"/>
        <w:u w:val="none" w:color="000000"/>
        <w:bdr w:val="none" w:sz="0" w:space="0" w:color="auto"/>
        <w:shd w:val="clear" w:color="auto" w:fill="auto"/>
        <w:vertAlign w:val="baseline"/>
      </w:rPr>
    </w:lvl>
    <w:lvl w:ilvl="1" w:tplc="BD1A3BEE">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426CA0">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AA78F2">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C07CE8">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58AA16">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702BA02">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8C25B16">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82062C">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EF70DF"/>
    <w:multiLevelType w:val="hybridMultilevel"/>
    <w:tmpl w:val="D1F42A98"/>
    <w:lvl w:ilvl="0" w:tplc="879268C6">
      <w:start w:val="1"/>
      <w:numFmt w:val="upperRoman"/>
      <w:lvlText w:val="%1."/>
      <w:lvlJc w:val="left"/>
      <w:pPr>
        <w:ind w:left="27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D0CB48">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E20EC2">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704574">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A9E7A44">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360C7F0">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801414">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F8D5CA">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30213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865124"/>
    <w:multiLevelType w:val="hybridMultilevel"/>
    <w:tmpl w:val="13C85DFA"/>
    <w:lvl w:ilvl="0" w:tplc="D4A207B4">
      <w:start w:val="1"/>
      <w:numFmt w:val="lowerLetter"/>
      <w:lvlText w:val="%1)"/>
      <w:lvlJc w:val="left"/>
      <w:pPr>
        <w:ind w:left="26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F4FE0A">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E26146">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2C073E">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1DCECB2">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E4A1D68">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58270E">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F21A7C">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12077E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061F8"/>
    <w:multiLevelType w:val="hybridMultilevel"/>
    <w:tmpl w:val="5526FA30"/>
    <w:lvl w:ilvl="0" w:tplc="BC28CB20">
      <w:start w:val="1"/>
      <w:numFmt w:val="upperRoman"/>
      <w:lvlText w:val="%1."/>
      <w:lvlJc w:val="left"/>
      <w:pPr>
        <w:ind w:left="2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1ADA10">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6E6B82">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843FFC">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D92C928">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BA1AC8">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CC4E48">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ED83458">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4010D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0825DA"/>
    <w:multiLevelType w:val="hybridMultilevel"/>
    <w:tmpl w:val="CA304400"/>
    <w:lvl w:ilvl="0" w:tplc="21CCE29E">
      <w:start w:val="1"/>
      <w:numFmt w:val="upperRoman"/>
      <w:lvlText w:val="%1."/>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D0218A">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60E442">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34EDE4">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78B41C">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5ECE6C">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F8BAF8">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0A28B0">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3AA52C">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A350EF"/>
    <w:multiLevelType w:val="hybridMultilevel"/>
    <w:tmpl w:val="4782A2CE"/>
    <w:lvl w:ilvl="0" w:tplc="40569CD6">
      <w:start w:val="13"/>
      <w:numFmt w:val="upperRoman"/>
      <w:lvlText w:val="%1."/>
      <w:lvlJc w:val="left"/>
      <w:pPr>
        <w:ind w:left="2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E427C">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621DC4">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1C09A0">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AE758A">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DC9A34">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765C92">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7909D0A">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BCCB46C">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CD6C9D"/>
    <w:multiLevelType w:val="hybridMultilevel"/>
    <w:tmpl w:val="19DA446A"/>
    <w:lvl w:ilvl="0" w:tplc="1ECAB108">
      <w:start w:val="1"/>
      <w:numFmt w:val="upperRoman"/>
      <w:lvlText w:val="%1."/>
      <w:lvlJc w:val="left"/>
      <w:pPr>
        <w:ind w:left="2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25825E0">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12660F0">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EDC0DCA">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6BAAD8C">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E049620">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9C5ED4">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6685CE">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E2EE44">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FB0F8F"/>
    <w:multiLevelType w:val="hybridMultilevel"/>
    <w:tmpl w:val="EAEAD7DE"/>
    <w:lvl w:ilvl="0" w:tplc="E08AB2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15:restartNumberingAfterBreak="0">
    <w:nsid w:val="42CF3562"/>
    <w:multiLevelType w:val="hybridMultilevel"/>
    <w:tmpl w:val="544C43B0"/>
    <w:lvl w:ilvl="0" w:tplc="04160013">
      <w:start w:val="1"/>
      <w:numFmt w:val="upperRoman"/>
      <w:lvlText w:val="%1."/>
      <w:lvlJc w:val="right"/>
      <w:pPr>
        <w:ind w:left="2701"/>
      </w:pPr>
      <w:rPr>
        <w:b/>
        <w:bCs/>
        <w:i w:val="0"/>
        <w:strike w:val="0"/>
        <w:dstrike w:val="0"/>
        <w:color w:val="000000"/>
        <w:sz w:val="24"/>
        <w:szCs w:val="24"/>
        <w:u w:val="none" w:color="000000"/>
        <w:bdr w:val="none" w:sz="0" w:space="0" w:color="auto"/>
        <w:shd w:val="clear" w:color="auto" w:fill="auto"/>
        <w:vertAlign w:val="baseline"/>
      </w:rPr>
    </w:lvl>
    <w:lvl w:ilvl="1" w:tplc="A5589C38">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AF62870">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9CDA60">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E84F06">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64E496">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A52CC84">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EA621A">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12E6B2E">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B962FC"/>
    <w:multiLevelType w:val="hybridMultilevel"/>
    <w:tmpl w:val="45B81FEE"/>
    <w:lvl w:ilvl="0" w:tplc="3FF61D70">
      <w:start w:val="9"/>
      <w:numFmt w:val="upperRoman"/>
      <w:lvlText w:val="%1."/>
      <w:lvlJc w:val="left"/>
      <w:pPr>
        <w:ind w:left="4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086D3A">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2413C8">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5283F6">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388DF0">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84EE188">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920682">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DCE7382">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E8578E">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1451A9"/>
    <w:multiLevelType w:val="hybridMultilevel"/>
    <w:tmpl w:val="0BF647E6"/>
    <w:lvl w:ilvl="0" w:tplc="B5DC6452">
      <w:start w:val="1"/>
      <w:numFmt w:val="upperRoman"/>
      <w:lvlText w:val="%1."/>
      <w:lvlJc w:val="left"/>
      <w:pPr>
        <w:ind w:left="2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AA4CC2">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946E08">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465BF2">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04E57AE">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E7449F0">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D235BA">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C2F866">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564CC4">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BE7AB9"/>
    <w:multiLevelType w:val="hybridMultilevel"/>
    <w:tmpl w:val="DE2CC946"/>
    <w:lvl w:ilvl="0" w:tplc="25A8FCD6">
      <w:start w:val="12"/>
      <w:numFmt w:val="upperRoman"/>
      <w:lvlText w:val="%1."/>
      <w:lvlJc w:val="left"/>
      <w:pPr>
        <w:ind w:left="3413" w:hanging="720"/>
      </w:pPr>
      <w:rPr>
        <w:rFonts w:hint="default"/>
        <w:b/>
      </w:rPr>
    </w:lvl>
    <w:lvl w:ilvl="1" w:tplc="04160019" w:tentative="1">
      <w:start w:val="1"/>
      <w:numFmt w:val="lowerLetter"/>
      <w:lvlText w:val="%2."/>
      <w:lvlJc w:val="left"/>
      <w:pPr>
        <w:ind w:left="3773" w:hanging="360"/>
      </w:pPr>
    </w:lvl>
    <w:lvl w:ilvl="2" w:tplc="0416001B" w:tentative="1">
      <w:start w:val="1"/>
      <w:numFmt w:val="lowerRoman"/>
      <w:lvlText w:val="%3."/>
      <w:lvlJc w:val="right"/>
      <w:pPr>
        <w:ind w:left="4493" w:hanging="180"/>
      </w:pPr>
    </w:lvl>
    <w:lvl w:ilvl="3" w:tplc="0416000F" w:tentative="1">
      <w:start w:val="1"/>
      <w:numFmt w:val="decimal"/>
      <w:lvlText w:val="%4."/>
      <w:lvlJc w:val="left"/>
      <w:pPr>
        <w:ind w:left="5213" w:hanging="360"/>
      </w:pPr>
    </w:lvl>
    <w:lvl w:ilvl="4" w:tplc="04160019" w:tentative="1">
      <w:start w:val="1"/>
      <w:numFmt w:val="lowerLetter"/>
      <w:lvlText w:val="%5."/>
      <w:lvlJc w:val="left"/>
      <w:pPr>
        <w:ind w:left="5933" w:hanging="360"/>
      </w:pPr>
    </w:lvl>
    <w:lvl w:ilvl="5" w:tplc="0416001B" w:tentative="1">
      <w:start w:val="1"/>
      <w:numFmt w:val="lowerRoman"/>
      <w:lvlText w:val="%6."/>
      <w:lvlJc w:val="right"/>
      <w:pPr>
        <w:ind w:left="6653" w:hanging="180"/>
      </w:pPr>
    </w:lvl>
    <w:lvl w:ilvl="6" w:tplc="0416000F" w:tentative="1">
      <w:start w:val="1"/>
      <w:numFmt w:val="decimal"/>
      <w:lvlText w:val="%7."/>
      <w:lvlJc w:val="left"/>
      <w:pPr>
        <w:ind w:left="7373" w:hanging="360"/>
      </w:pPr>
    </w:lvl>
    <w:lvl w:ilvl="7" w:tplc="04160019" w:tentative="1">
      <w:start w:val="1"/>
      <w:numFmt w:val="lowerLetter"/>
      <w:lvlText w:val="%8."/>
      <w:lvlJc w:val="left"/>
      <w:pPr>
        <w:ind w:left="8093" w:hanging="360"/>
      </w:pPr>
    </w:lvl>
    <w:lvl w:ilvl="8" w:tplc="0416001B" w:tentative="1">
      <w:start w:val="1"/>
      <w:numFmt w:val="lowerRoman"/>
      <w:lvlText w:val="%9."/>
      <w:lvlJc w:val="right"/>
      <w:pPr>
        <w:ind w:left="8813" w:hanging="180"/>
      </w:pPr>
    </w:lvl>
  </w:abstractNum>
  <w:abstractNum w:abstractNumId="17" w15:restartNumberingAfterBreak="0">
    <w:nsid w:val="535E017C"/>
    <w:multiLevelType w:val="hybridMultilevel"/>
    <w:tmpl w:val="2F100338"/>
    <w:lvl w:ilvl="0" w:tplc="C1648F60">
      <w:start w:val="1"/>
      <w:numFmt w:val="upperRoman"/>
      <w:lvlText w:val="%1."/>
      <w:lvlJc w:val="left"/>
      <w:pPr>
        <w:ind w:left="29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C691E4">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54E592">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68F72C">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8CC9312">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7A3440">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6ECDF06">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18F6FC">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261D9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A293D"/>
    <w:multiLevelType w:val="hybridMultilevel"/>
    <w:tmpl w:val="688EA602"/>
    <w:lvl w:ilvl="0" w:tplc="17F8D55E">
      <w:start w:val="1"/>
      <w:numFmt w:val="lowerLetter"/>
      <w:lvlText w:val="%1)"/>
      <w:lvlJc w:val="left"/>
      <w:pPr>
        <w:ind w:left="26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5A26EEA">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8086E2A">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9EEA3DC">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504E72">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1205C78">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A867EA">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E921A28">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DC6EF0">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3C2A13"/>
    <w:multiLevelType w:val="hybridMultilevel"/>
    <w:tmpl w:val="B294680C"/>
    <w:lvl w:ilvl="0" w:tplc="02828358">
      <w:start w:val="1"/>
      <w:numFmt w:val="upperRoman"/>
      <w:lvlText w:val="%1."/>
      <w:lvlJc w:val="left"/>
      <w:pPr>
        <w:ind w:left="26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C40B5D6">
      <w:start w:val="1"/>
      <w:numFmt w:val="lowerLetter"/>
      <w:lvlText w:val="%2"/>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39AB8EC">
      <w:start w:val="1"/>
      <w:numFmt w:val="lowerRoman"/>
      <w:lvlText w:val="%3"/>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0E96E2">
      <w:start w:val="1"/>
      <w:numFmt w:val="decimal"/>
      <w:lvlText w:val="%4"/>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EED6FE">
      <w:start w:val="1"/>
      <w:numFmt w:val="lowerLetter"/>
      <w:lvlText w:val="%5"/>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3AE496">
      <w:start w:val="1"/>
      <w:numFmt w:val="lowerRoman"/>
      <w:lvlText w:val="%6"/>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4E4F00A">
      <w:start w:val="1"/>
      <w:numFmt w:val="decimal"/>
      <w:lvlText w:val="%7"/>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AA7502">
      <w:start w:val="1"/>
      <w:numFmt w:val="lowerLetter"/>
      <w:lvlText w:val="%8"/>
      <w:lvlJc w:val="left"/>
      <w:pPr>
        <w:ind w:left="7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17061B8">
      <w:start w:val="1"/>
      <w:numFmt w:val="lowerRoman"/>
      <w:lvlText w:val="%9"/>
      <w:lvlJc w:val="left"/>
      <w:pPr>
        <w:ind w:left="8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3"/>
  </w:num>
  <w:num w:numId="3">
    <w:abstractNumId w:val="5"/>
  </w:num>
  <w:num w:numId="4">
    <w:abstractNumId w:val="2"/>
  </w:num>
  <w:num w:numId="5">
    <w:abstractNumId w:val="19"/>
  </w:num>
  <w:num w:numId="6">
    <w:abstractNumId w:val="11"/>
  </w:num>
  <w:num w:numId="7">
    <w:abstractNumId w:val="6"/>
  </w:num>
  <w:num w:numId="8">
    <w:abstractNumId w:val="17"/>
  </w:num>
  <w:num w:numId="9">
    <w:abstractNumId w:val="14"/>
  </w:num>
  <w:num w:numId="10">
    <w:abstractNumId w:val="10"/>
  </w:num>
  <w:num w:numId="11">
    <w:abstractNumId w:val="8"/>
  </w:num>
  <w:num w:numId="12">
    <w:abstractNumId w:val="9"/>
  </w:num>
  <w:num w:numId="13">
    <w:abstractNumId w:val="4"/>
  </w:num>
  <w:num w:numId="14">
    <w:abstractNumId w:val="7"/>
  </w:num>
  <w:num w:numId="15">
    <w:abstractNumId w:val="3"/>
  </w:num>
  <w:num w:numId="16">
    <w:abstractNumId w:val="0"/>
  </w:num>
  <w:num w:numId="17">
    <w:abstractNumId w:val="15"/>
  </w:num>
  <w:num w:numId="18">
    <w:abstractNumId w:val="1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F6"/>
    <w:rsid w:val="00005310"/>
    <w:rsid w:val="00025FBC"/>
    <w:rsid w:val="00033A5B"/>
    <w:rsid w:val="00036C83"/>
    <w:rsid w:val="000712EB"/>
    <w:rsid w:val="00077782"/>
    <w:rsid w:val="00080D2D"/>
    <w:rsid w:val="0009158F"/>
    <w:rsid w:val="00094BD8"/>
    <w:rsid w:val="0009510C"/>
    <w:rsid w:val="000A395F"/>
    <w:rsid w:val="000C526F"/>
    <w:rsid w:val="000D1451"/>
    <w:rsid w:val="000D37DF"/>
    <w:rsid w:val="000F680E"/>
    <w:rsid w:val="00102DF3"/>
    <w:rsid w:val="00124397"/>
    <w:rsid w:val="00130DCC"/>
    <w:rsid w:val="00132A17"/>
    <w:rsid w:val="00144AB7"/>
    <w:rsid w:val="001F51A7"/>
    <w:rsid w:val="00236792"/>
    <w:rsid w:val="00247FFC"/>
    <w:rsid w:val="00271451"/>
    <w:rsid w:val="00286895"/>
    <w:rsid w:val="002E2089"/>
    <w:rsid w:val="002F621D"/>
    <w:rsid w:val="00313D8A"/>
    <w:rsid w:val="00314A99"/>
    <w:rsid w:val="00316840"/>
    <w:rsid w:val="00344282"/>
    <w:rsid w:val="0034556A"/>
    <w:rsid w:val="003642EF"/>
    <w:rsid w:val="003648AA"/>
    <w:rsid w:val="003747F7"/>
    <w:rsid w:val="00380C0B"/>
    <w:rsid w:val="003B10DE"/>
    <w:rsid w:val="003D30A9"/>
    <w:rsid w:val="00416744"/>
    <w:rsid w:val="004351B5"/>
    <w:rsid w:val="00497EB0"/>
    <w:rsid w:val="004A1BC8"/>
    <w:rsid w:val="004A6013"/>
    <w:rsid w:val="004D06B5"/>
    <w:rsid w:val="004D6EA0"/>
    <w:rsid w:val="00510FBB"/>
    <w:rsid w:val="00515FAC"/>
    <w:rsid w:val="00544C67"/>
    <w:rsid w:val="00545E66"/>
    <w:rsid w:val="00553785"/>
    <w:rsid w:val="0055610E"/>
    <w:rsid w:val="005773D2"/>
    <w:rsid w:val="005C091A"/>
    <w:rsid w:val="005C6A08"/>
    <w:rsid w:val="00611540"/>
    <w:rsid w:val="00646299"/>
    <w:rsid w:val="0065540B"/>
    <w:rsid w:val="006746F7"/>
    <w:rsid w:val="00681B8C"/>
    <w:rsid w:val="00682EB3"/>
    <w:rsid w:val="00696779"/>
    <w:rsid w:val="006B5A3D"/>
    <w:rsid w:val="006B65BF"/>
    <w:rsid w:val="006C0290"/>
    <w:rsid w:val="006C39CF"/>
    <w:rsid w:val="006E6B88"/>
    <w:rsid w:val="006F7A06"/>
    <w:rsid w:val="0073100C"/>
    <w:rsid w:val="00731581"/>
    <w:rsid w:val="00733673"/>
    <w:rsid w:val="00777B47"/>
    <w:rsid w:val="0079420B"/>
    <w:rsid w:val="00796B19"/>
    <w:rsid w:val="007B0653"/>
    <w:rsid w:val="007B6525"/>
    <w:rsid w:val="007C3B3C"/>
    <w:rsid w:val="007C56F6"/>
    <w:rsid w:val="007D4F6B"/>
    <w:rsid w:val="00816A86"/>
    <w:rsid w:val="00820169"/>
    <w:rsid w:val="00824510"/>
    <w:rsid w:val="00830934"/>
    <w:rsid w:val="00863321"/>
    <w:rsid w:val="008A75F1"/>
    <w:rsid w:val="008B1BCF"/>
    <w:rsid w:val="008C507A"/>
    <w:rsid w:val="00927C21"/>
    <w:rsid w:val="009459A7"/>
    <w:rsid w:val="009512E4"/>
    <w:rsid w:val="009A2D68"/>
    <w:rsid w:val="009C08EC"/>
    <w:rsid w:val="009F3DEC"/>
    <w:rsid w:val="00A17E76"/>
    <w:rsid w:val="00A77A82"/>
    <w:rsid w:val="00AA2D30"/>
    <w:rsid w:val="00AA574A"/>
    <w:rsid w:val="00AB6228"/>
    <w:rsid w:val="00AC51E3"/>
    <w:rsid w:val="00AE18F6"/>
    <w:rsid w:val="00B40751"/>
    <w:rsid w:val="00B43CC5"/>
    <w:rsid w:val="00B4473E"/>
    <w:rsid w:val="00B67172"/>
    <w:rsid w:val="00B71D65"/>
    <w:rsid w:val="00B85637"/>
    <w:rsid w:val="00BB5D15"/>
    <w:rsid w:val="00BC2B85"/>
    <w:rsid w:val="00BC44E5"/>
    <w:rsid w:val="00BE6D2D"/>
    <w:rsid w:val="00C03E0B"/>
    <w:rsid w:val="00C64FD0"/>
    <w:rsid w:val="00C9242C"/>
    <w:rsid w:val="00CC71C9"/>
    <w:rsid w:val="00CF6C92"/>
    <w:rsid w:val="00D01DD2"/>
    <w:rsid w:val="00D30F12"/>
    <w:rsid w:val="00D50131"/>
    <w:rsid w:val="00D62F8A"/>
    <w:rsid w:val="00D83798"/>
    <w:rsid w:val="00D867C6"/>
    <w:rsid w:val="00D87464"/>
    <w:rsid w:val="00DB65DB"/>
    <w:rsid w:val="00E30197"/>
    <w:rsid w:val="00E41BC7"/>
    <w:rsid w:val="00E43D4F"/>
    <w:rsid w:val="00E4430A"/>
    <w:rsid w:val="00E45EE6"/>
    <w:rsid w:val="00E51FE7"/>
    <w:rsid w:val="00EB1257"/>
    <w:rsid w:val="00EB4F2E"/>
    <w:rsid w:val="00EB6E60"/>
    <w:rsid w:val="00EC3EBC"/>
    <w:rsid w:val="00EC54C2"/>
    <w:rsid w:val="00EE3DFD"/>
    <w:rsid w:val="00F04035"/>
    <w:rsid w:val="00F336A4"/>
    <w:rsid w:val="00F53C1B"/>
    <w:rsid w:val="00F65409"/>
    <w:rsid w:val="00F8165A"/>
    <w:rsid w:val="00FC7793"/>
    <w:rsid w:val="00FF2998"/>
    <w:rsid w:val="00FF2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BB15"/>
  <w15:docId w15:val="{56B66B26-8252-442E-ACBA-D669CC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113" w:right="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0"/>
      <w:ind w:left="10" w:right="12" w:hanging="10"/>
      <w:jc w:val="center"/>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styleId="Refdecomentrio">
    <w:name w:val="annotation reference"/>
    <w:basedOn w:val="Fontepargpadro"/>
    <w:uiPriority w:val="99"/>
    <w:semiHidden/>
    <w:unhideWhenUsed/>
    <w:rsid w:val="00E43D4F"/>
    <w:rPr>
      <w:sz w:val="16"/>
      <w:szCs w:val="16"/>
    </w:rPr>
  </w:style>
  <w:style w:type="paragraph" w:styleId="Textodecomentrio">
    <w:name w:val="annotation text"/>
    <w:basedOn w:val="Normal"/>
    <w:link w:val="TextodecomentrioChar"/>
    <w:uiPriority w:val="99"/>
    <w:semiHidden/>
    <w:unhideWhenUsed/>
    <w:rsid w:val="00E43D4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3D4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43D4F"/>
    <w:rPr>
      <w:b/>
      <w:bCs/>
    </w:rPr>
  </w:style>
  <w:style w:type="character" w:customStyle="1" w:styleId="AssuntodocomentrioChar">
    <w:name w:val="Assunto do comentário Char"/>
    <w:basedOn w:val="TextodecomentrioChar"/>
    <w:link w:val="Assuntodocomentrio"/>
    <w:uiPriority w:val="99"/>
    <w:semiHidden/>
    <w:rsid w:val="00E43D4F"/>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E43D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3D4F"/>
    <w:rPr>
      <w:rFonts w:ascii="Segoe UI" w:eastAsia="Arial" w:hAnsi="Segoe UI" w:cs="Segoe UI"/>
      <w:color w:val="000000"/>
      <w:sz w:val="18"/>
      <w:szCs w:val="18"/>
    </w:rPr>
  </w:style>
  <w:style w:type="paragraph" w:styleId="PargrafodaLista">
    <w:name w:val="List Paragraph"/>
    <w:basedOn w:val="Normal"/>
    <w:uiPriority w:val="34"/>
    <w:qFormat/>
    <w:rsid w:val="00B4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15" Type="http://schemas.openxmlformats.org/officeDocument/2006/relationships/image" Target="media/image1.png"/><Relationship Id="rId14"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15" Type="http://schemas.openxmlformats.org/officeDocument/2006/relationships/image" Target="media/image1.png"/><Relationship Id="rId1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 Id="rId15" Type="http://schemas.openxmlformats.org/officeDocument/2006/relationships/image" Target="media/image1.png"/><Relationship Id="rId14" Type="http://schemas.openxmlformats.org/officeDocument/2006/relationships/image" Target="media/image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8563-5DA6-4DAD-B798-8C191551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4883</Words>
  <Characters>26372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RESOLUÇÃO Nº 029/2011 – CONSUNI</vt:lpstr>
    </vt:vector>
  </TitlesOfParts>
  <Company>Microsoft</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029/2011 – CONSUNI</dc:title>
  <dc:subject/>
  <dc:creator>Pró-Reitoria de Administração</dc:creator>
  <cp:keywords/>
  <cp:lastModifiedBy>Secretaria</cp:lastModifiedBy>
  <cp:revision>3</cp:revision>
  <dcterms:created xsi:type="dcterms:W3CDTF">2022-03-09T14:07:00Z</dcterms:created>
  <dcterms:modified xsi:type="dcterms:W3CDTF">2022-03-17T21:16:00Z</dcterms:modified>
</cp:coreProperties>
</file>